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61" w:rsidRDefault="009C2E61" w:rsidP="009C2E6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71657" w:rsidRPr="009C2E61" w:rsidRDefault="009C2E61" w:rsidP="009C2E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E61">
        <w:rPr>
          <w:rFonts w:ascii="Times New Roman" w:hAnsi="Times New Roman" w:cs="Times New Roman"/>
          <w:b/>
          <w:sz w:val="24"/>
          <w:szCs w:val="24"/>
        </w:rPr>
        <w:t>Программы дисциплин и профессиональных модулей профессионально</w:t>
      </w:r>
      <w:r w:rsidR="00C935AF">
        <w:rPr>
          <w:rFonts w:ascii="Times New Roman" w:hAnsi="Times New Roman" w:cs="Times New Roman"/>
          <w:b/>
          <w:sz w:val="24"/>
          <w:szCs w:val="24"/>
        </w:rPr>
        <w:t>й</w:t>
      </w:r>
      <w:r w:rsidR="00384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5AF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9C2E61">
        <w:rPr>
          <w:rFonts w:ascii="Times New Roman" w:hAnsi="Times New Roman" w:cs="Times New Roman"/>
          <w:b/>
          <w:sz w:val="24"/>
          <w:szCs w:val="24"/>
        </w:rPr>
        <w:t xml:space="preserve"> (аннотации)</w:t>
      </w:r>
    </w:p>
    <w:p w:rsidR="000C64B5" w:rsidRDefault="000C64B5" w:rsidP="000C64B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4B5" w:rsidRDefault="000C64B5" w:rsidP="000C64B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 УЧЕБНЫХ ЦИКЛОВ</w:t>
      </w:r>
    </w:p>
    <w:p w:rsidR="009C2E61" w:rsidRDefault="009C2E61" w:rsidP="00AC379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1DD" w:rsidRPr="00AC379C" w:rsidRDefault="009C2E61" w:rsidP="00AC379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учебных дисциплин</w:t>
      </w:r>
      <w:r w:rsidR="00C93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общепрофессионального учебного </w:t>
      </w:r>
      <w:r w:rsidR="00E611DD" w:rsidRPr="00AC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611DD" w:rsidRPr="00AC379C" w:rsidRDefault="003843F7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</w:t>
      </w:r>
      <w:r w:rsidR="00E611DD" w:rsidRPr="00AC3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.01.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Электротехника</w:t>
      </w:r>
    </w:p>
    <w:p w:rsidR="00E611DD" w:rsidRPr="00AC379C" w:rsidRDefault="00AC379C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</w:t>
      </w:r>
      <w:r w:rsidR="00E611DD"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должен:</w:t>
      </w:r>
    </w:p>
    <w:p w:rsidR="00376C32" w:rsidRPr="00AE047A" w:rsidRDefault="00376C32" w:rsidP="00376C32">
      <w:pPr>
        <w:pStyle w:val="ac"/>
        <w:rPr>
          <w:rFonts w:ascii="Times New Roman" w:hAnsi="Times New Roman"/>
        </w:rPr>
      </w:pPr>
      <w:r w:rsidRPr="00AE047A">
        <w:rPr>
          <w:rFonts w:ascii="Times New Roman" w:hAnsi="Times New Roman"/>
        </w:rPr>
        <w:t>уметь:</w:t>
      </w:r>
    </w:p>
    <w:p w:rsidR="00376C32" w:rsidRPr="00376C32" w:rsidRDefault="00376C32" w:rsidP="00376C32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6C32">
        <w:rPr>
          <w:rFonts w:ascii="Times New Roman" w:hAnsi="Times New Roman"/>
          <w:sz w:val="24"/>
          <w:szCs w:val="24"/>
        </w:rPr>
        <w:t>измерять параметры электрической цепи;</w:t>
      </w:r>
    </w:p>
    <w:p w:rsidR="00376C32" w:rsidRPr="00376C32" w:rsidRDefault="00376C32" w:rsidP="00376C32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6C32">
        <w:rPr>
          <w:rFonts w:ascii="Times New Roman" w:hAnsi="Times New Roman"/>
          <w:sz w:val="24"/>
          <w:szCs w:val="24"/>
        </w:rPr>
        <w:t>рассчитывать сопротивление заземляющих устройств;</w:t>
      </w:r>
    </w:p>
    <w:p w:rsidR="00376C32" w:rsidRPr="00376C32" w:rsidRDefault="00376C32" w:rsidP="00376C32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6C32">
        <w:rPr>
          <w:rFonts w:ascii="Times New Roman" w:hAnsi="Times New Roman"/>
          <w:sz w:val="24"/>
          <w:szCs w:val="24"/>
        </w:rPr>
        <w:t>производить расчеты для выбора электроаппаратов;</w:t>
      </w:r>
    </w:p>
    <w:p w:rsidR="00376C32" w:rsidRPr="00376C32" w:rsidRDefault="00376C32" w:rsidP="00376C32">
      <w:pPr>
        <w:pStyle w:val="ac"/>
        <w:rPr>
          <w:rFonts w:ascii="Times New Roman" w:hAnsi="Times New Roman"/>
          <w:sz w:val="24"/>
          <w:szCs w:val="24"/>
        </w:rPr>
      </w:pPr>
      <w:r w:rsidRPr="00376C32">
        <w:rPr>
          <w:rFonts w:ascii="Times New Roman" w:hAnsi="Times New Roman"/>
          <w:sz w:val="24"/>
          <w:szCs w:val="24"/>
        </w:rPr>
        <w:t>знать:</w:t>
      </w:r>
    </w:p>
    <w:p w:rsidR="00376C32" w:rsidRPr="00376C32" w:rsidRDefault="00376C32" w:rsidP="00376C32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76C32">
        <w:rPr>
          <w:rFonts w:ascii="Times New Roman" w:hAnsi="Times New Roman"/>
          <w:sz w:val="24"/>
          <w:szCs w:val="24"/>
        </w:rPr>
        <w:t>основные положения электротехники;</w:t>
      </w:r>
    </w:p>
    <w:p w:rsidR="00376C32" w:rsidRPr="00376C32" w:rsidRDefault="00376C32" w:rsidP="00376C32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76C32">
        <w:rPr>
          <w:rFonts w:ascii="Times New Roman" w:hAnsi="Times New Roman"/>
          <w:sz w:val="24"/>
          <w:szCs w:val="24"/>
        </w:rPr>
        <w:t>методы расчета простых электрических цепей;</w:t>
      </w:r>
    </w:p>
    <w:p w:rsidR="00376C32" w:rsidRPr="00376C32" w:rsidRDefault="00376C32" w:rsidP="00376C32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76C32">
        <w:rPr>
          <w:rFonts w:ascii="Times New Roman" w:hAnsi="Times New Roman"/>
          <w:sz w:val="24"/>
          <w:szCs w:val="24"/>
        </w:rPr>
        <w:t>принципы работы типовых электрических устройств;</w:t>
      </w:r>
    </w:p>
    <w:p w:rsidR="00376C32" w:rsidRPr="00376C32" w:rsidRDefault="00376C32" w:rsidP="00376C32">
      <w:pPr>
        <w:pStyle w:val="a3"/>
        <w:numPr>
          <w:ilvl w:val="0"/>
          <w:numId w:val="18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76C32">
        <w:rPr>
          <w:rFonts w:ascii="Times New Roman" w:hAnsi="Times New Roman"/>
          <w:sz w:val="24"/>
          <w:szCs w:val="24"/>
        </w:rPr>
        <w:t>меры безопасности при работе с электрооборудованием и электрифицированными инструментами</w:t>
      </w:r>
    </w:p>
    <w:p w:rsidR="00E611DD" w:rsidRDefault="00E611DD" w:rsidP="00376C32">
      <w:pPr>
        <w:pStyle w:val="ac"/>
        <w:rPr>
          <w:rFonts w:ascii="Times New Roman" w:hAnsi="Times New Roman"/>
          <w:b/>
          <w:sz w:val="24"/>
          <w:szCs w:val="24"/>
        </w:rPr>
      </w:pPr>
      <w:r w:rsidRPr="00AC379C">
        <w:rPr>
          <w:rFonts w:ascii="Times New Roman" w:hAnsi="Times New Roman"/>
          <w:sz w:val="24"/>
          <w:szCs w:val="24"/>
        </w:rPr>
        <w:t>Коды</w:t>
      </w:r>
      <w:r w:rsidR="006F03C6">
        <w:rPr>
          <w:rFonts w:ascii="Times New Roman" w:hAnsi="Times New Roman"/>
          <w:sz w:val="24"/>
          <w:szCs w:val="24"/>
        </w:rPr>
        <w:t xml:space="preserve"> формируемых компетенций: </w:t>
      </w:r>
      <w:hyperlink w:anchor="sub_511" w:history="1">
        <w:r w:rsidR="00376C32" w:rsidRPr="00376C32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OK 1 - 7</w:t>
        </w:r>
      </w:hyperlink>
      <w:r w:rsidR="00376C32">
        <w:rPr>
          <w:rFonts w:ascii="Times New Roman" w:hAnsi="Times New Roman"/>
          <w:b/>
          <w:sz w:val="24"/>
          <w:szCs w:val="24"/>
        </w:rPr>
        <w:t xml:space="preserve">, </w:t>
      </w:r>
      <w:hyperlink w:anchor="sub_5211" w:history="1">
        <w:r w:rsidR="00376C32" w:rsidRPr="00376C32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1.1 - 1.4</w:t>
        </w:r>
      </w:hyperlink>
      <w:r w:rsidR="00376C32">
        <w:rPr>
          <w:rFonts w:ascii="Times New Roman" w:hAnsi="Times New Roman"/>
          <w:b/>
          <w:sz w:val="24"/>
          <w:szCs w:val="24"/>
        </w:rPr>
        <w:t xml:space="preserve">, </w:t>
      </w:r>
      <w:hyperlink w:anchor="sub_5221" w:history="1">
        <w:r w:rsidR="00376C32" w:rsidRPr="00376C32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2.1</w:t>
        </w:r>
      </w:hyperlink>
      <w:r w:rsidR="00376C32">
        <w:rPr>
          <w:rFonts w:ascii="Times New Roman" w:hAnsi="Times New Roman"/>
          <w:b/>
          <w:sz w:val="24"/>
          <w:szCs w:val="24"/>
        </w:rPr>
        <w:t xml:space="preserve">, </w:t>
      </w:r>
      <w:hyperlink w:anchor="sub_5223" w:history="1">
        <w:r w:rsidR="00376C32" w:rsidRPr="00376C32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2.3 - 2.4</w:t>
        </w:r>
      </w:hyperlink>
      <w:r w:rsidR="00376C32">
        <w:rPr>
          <w:rFonts w:ascii="Times New Roman" w:hAnsi="Times New Roman"/>
          <w:b/>
          <w:sz w:val="24"/>
          <w:szCs w:val="24"/>
        </w:rPr>
        <w:t xml:space="preserve">, </w:t>
      </w:r>
      <w:hyperlink w:anchor="sub_5231" w:history="1">
        <w:r w:rsidR="00376C32" w:rsidRPr="00376C32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3.1 - 3.2</w:t>
        </w:r>
      </w:hyperlink>
    </w:p>
    <w:p w:rsidR="00376C32" w:rsidRPr="00376C32" w:rsidRDefault="00376C32" w:rsidP="00376C32">
      <w:pPr>
        <w:rPr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371657" w:rsidTr="00371657">
        <w:tc>
          <w:tcPr>
            <w:tcW w:w="6912" w:type="dxa"/>
          </w:tcPr>
          <w:p w:rsidR="00371657" w:rsidRPr="00371657" w:rsidRDefault="00371657" w:rsidP="00371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59" w:type="dxa"/>
          </w:tcPr>
          <w:p w:rsidR="00371657" w:rsidRPr="00371657" w:rsidRDefault="00AC507C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71657" w:rsidTr="00371657">
        <w:tc>
          <w:tcPr>
            <w:tcW w:w="6912" w:type="dxa"/>
          </w:tcPr>
          <w:p w:rsidR="00371657" w:rsidRPr="00371657" w:rsidRDefault="00371657" w:rsidP="00376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оличество часов для освоения</w:t>
            </w:r>
            <w:r w:rsidR="0037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учебной дисциплины:</w:t>
            </w:r>
          </w:p>
        </w:tc>
        <w:tc>
          <w:tcPr>
            <w:tcW w:w="2659" w:type="dxa"/>
          </w:tcPr>
          <w:p w:rsidR="00371657" w:rsidRPr="00371657" w:rsidRDefault="00376C32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71657" w:rsidTr="00371657">
        <w:tc>
          <w:tcPr>
            <w:tcW w:w="6912" w:type="dxa"/>
          </w:tcPr>
          <w:p w:rsidR="00371657" w:rsidRPr="00371657" w:rsidRDefault="00371657" w:rsidP="00376C3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371657" w:rsidRPr="00371657" w:rsidRDefault="00371657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57" w:rsidTr="00371657">
        <w:tc>
          <w:tcPr>
            <w:tcW w:w="6912" w:type="dxa"/>
          </w:tcPr>
          <w:p w:rsidR="00371657" w:rsidRPr="00371657" w:rsidRDefault="00371657" w:rsidP="00376C32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59" w:type="dxa"/>
          </w:tcPr>
          <w:p w:rsidR="00371657" w:rsidRPr="00371657" w:rsidRDefault="00376C32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1657" w:rsidTr="00371657">
        <w:tc>
          <w:tcPr>
            <w:tcW w:w="6912" w:type="dxa"/>
          </w:tcPr>
          <w:p w:rsidR="00371657" w:rsidRPr="00371657" w:rsidRDefault="006F03C6" w:rsidP="00376C32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371657" w:rsidRPr="00371657">
              <w:rPr>
                <w:rFonts w:ascii="Times New Roman" w:hAnsi="Times New Roman" w:cs="Times New Roman"/>
                <w:sz w:val="24"/>
                <w:szCs w:val="24"/>
              </w:rPr>
              <w:t>Лабораторно- практических</w:t>
            </w:r>
            <w:r w:rsidR="00371657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659" w:type="dxa"/>
          </w:tcPr>
          <w:p w:rsidR="00371657" w:rsidRPr="00371657" w:rsidRDefault="00376C32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657" w:rsidTr="00371657">
        <w:tc>
          <w:tcPr>
            <w:tcW w:w="6912" w:type="dxa"/>
          </w:tcPr>
          <w:p w:rsidR="00371657" w:rsidRPr="00371657" w:rsidRDefault="00371657" w:rsidP="00376C32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Внеаудиторной с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работы:</w:t>
            </w:r>
          </w:p>
        </w:tc>
        <w:tc>
          <w:tcPr>
            <w:tcW w:w="2659" w:type="dxa"/>
          </w:tcPr>
          <w:p w:rsidR="00371657" w:rsidRPr="00371657" w:rsidRDefault="00376C32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E611DD" w:rsidRPr="00AC379C" w:rsidRDefault="00E611DD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DD" w:rsidRPr="00AC379C" w:rsidRDefault="00DE5263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ОП.02 Охрана труда</w:t>
      </w:r>
    </w:p>
    <w:p w:rsidR="00E611DD" w:rsidRPr="00AC379C" w:rsidRDefault="00AC379C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</w:t>
      </w:r>
      <w:r w:rsidR="00E611DD"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должен:</w:t>
      </w:r>
    </w:p>
    <w:p w:rsidR="00DE5263" w:rsidRPr="00AE047A" w:rsidRDefault="00DE5263" w:rsidP="00DE5263">
      <w:pPr>
        <w:pStyle w:val="ac"/>
        <w:rPr>
          <w:rFonts w:ascii="Times New Roman" w:hAnsi="Times New Roman"/>
        </w:rPr>
      </w:pPr>
      <w:r w:rsidRPr="00AE047A">
        <w:rPr>
          <w:rFonts w:ascii="Times New Roman" w:hAnsi="Times New Roman"/>
        </w:rPr>
        <w:t>уметь:</w:t>
      </w:r>
    </w:p>
    <w:p w:rsidR="00DE5263" w:rsidRPr="00DE5263" w:rsidRDefault="00DE5263" w:rsidP="00DE5263">
      <w:pPr>
        <w:pStyle w:val="ac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применять методы и средства защиты от опасностей технических систем и технологических процессов;</w:t>
      </w:r>
    </w:p>
    <w:p w:rsidR="00DE5263" w:rsidRPr="00DE5263" w:rsidRDefault="00DE5263" w:rsidP="00DE5263">
      <w:pPr>
        <w:pStyle w:val="ac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обеспечивать безопасные условия труда в профессиональной деятельности;</w:t>
      </w:r>
    </w:p>
    <w:p w:rsidR="00DE5263" w:rsidRPr="00DE5263" w:rsidRDefault="00DE5263" w:rsidP="00DE5263">
      <w:pPr>
        <w:pStyle w:val="ac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анализировать травмоопасные и вредные факторы в профессиональной деятельности;</w:t>
      </w:r>
    </w:p>
    <w:p w:rsidR="00DE5263" w:rsidRPr="00DE5263" w:rsidRDefault="00DE5263" w:rsidP="00DE5263">
      <w:pPr>
        <w:pStyle w:val="ac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использовать экобиозащитную технику;</w:t>
      </w:r>
    </w:p>
    <w:p w:rsidR="00DE5263" w:rsidRPr="00DE5263" w:rsidRDefault="00DE5263" w:rsidP="00DE5263">
      <w:pPr>
        <w:pStyle w:val="ac"/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знать:</w:t>
      </w:r>
    </w:p>
    <w:p w:rsidR="00DE5263" w:rsidRPr="00DE5263" w:rsidRDefault="00DE5263" w:rsidP="00DE5263">
      <w:pPr>
        <w:pStyle w:val="ac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воздействие негативных факторов на человека;</w:t>
      </w:r>
    </w:p>
    <w:p w:rsidR="00DE5263" w:rsidRPr="00DE5263" w:rsidRDefault="00DE5263" w:rsidP="00DE5263">
      <w:pPr>
        <w:pStyle w:val="a3"/>
        <w:numPr>
          <w:ilvl w:val="0"/>
          <w:numId w:val="20"/>
        </w:numPr>
        <w:spacing w:before="120" w:after="120" w:line="240" w:lineRule="auto"/>
        <w:rPr>
          <w:rFonts w:ascii="Times New Roman" w:hAnsi="Times New Roman"/>
        </w:rPr>
      </w:pPr>
      <w:r w:rsidRPr="00DE5263">
        <w:rPr>
          <w:rFonts w:ascii="Times New Roman" w:hAnsi="Times New Roman"/>
        </w:rPr>
        <w:t>правовые, нормативные и организационные основы охраны труда в организации</w:t>
      </w:r>
    </w:p>
    <w:p w:rsidR="00E611DD" w:rsidRPr="00DE5263" w:rsidRDefault="00E611DD" w:rsidP="00DE5263">
      <w:pPr>
        <w:pStyle w:val="ac"/>
        <w:rPr>
          <w:rFonts w:ascii="Times New Roman" w:hAnsi="Times New Roman"/>
          <w:b/>
          <w:sz w:val="24"/>
          <w:szCs w:val="24"/>
        </w:rPr>
      </w:pPr>
      <w:r w:rsidRPr="00AC379C">
        <w:rPr>
          <w:rFonts w:ascii="Times New Roman" w:hAnsi="Times New Roman"/>
          <w:sz w:val="24"/>
          <w:szCs w:val="24"/>
        </w:rPr>
        <w:t>Коды</w:t>
      </w:r>
      <w:r w:rsidR="00DE5263">
        <w:rPr>
          <w:rFonts w:ascii="Times New Roman" w:hAnsi="Times New Roman"/>
          <w:sz w:val="24"/>
          <w:szCs w:val="24"/>
        </w:rPr>
        <w:t xml:space="preserve"> формируемых компетенций: </w:t>
      </w:r>
      <w:hyperlink w:anchor="sub_511" w:history="1">
        <w:r w:rsidR="00DE5263" w:rsidRPr="00DE5263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OK 1 - 7</w:t>
        </w:r>
      </w:hyperlink>
      <w:r w:rsidR="00DE5263">
        <w:rPr>
          <w:rFonts w:ascii="Times New Roman" w:hAnsi="Times New Roman"/>
          <w:b/>
          <w:sz w:val="24"/>
          <w:szCs w:val="24"/>
        </w:rPr>
        <w:t xml:space="preserve">, </w:t>
      </w:r>
      <w:hyperlink w:anchor="sub_5211" w:history="1">
        <w:r w:rsidR="00DE5263" w:rsidRPr="00DE5263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1.1 - 1.4</w:t>
        </w:r>
      </w:hyperlink>
      <w:r w:rsidR="00DE5263">
        <w:rPr>
          <w:rFonts w:ascii="Times New Roman" w:hAnsi="Times New Roman"/>
          <w:b/>
          <w:sz w:val="24"/>
          <w:szCs w:val="24"/>
        </w:rPr>
        <w:t xml:space="preserve">, </w:t>
      </w:r>
      <w:hyperlink w:anchor="sub_5221" w:history="1">
        <w:r w:rsidR="00DE5263" w:rsidRPr="00DE5263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2.1 - 2.4</w:t>
        </w:r>
      </w:hyperlink>
      <w:r w:rsidR="00DE5263">
        <w:rPr>
          <w:rFonts w:ascii="Times New Roman" w:hAnsi="Times New Roman"/>
          <w:b/>
          <w:sz w:val="24"/>
          <w:szCs w:val="24"/>
        </w:rPr>
        <w:t xml:space="preserve">, </w:t>
      </w:r>
      <w:hyperlink w:anchor="sub_5231" w:history="1">
        <w:r w:rsidR="00DE5263" w:rsidRPr="00DE5263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3.1 - 3.2</w:t>
        </w:r>
      </w:hyperlink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59" w:type="dxa"/>
          </w:tcPr>
          <w:p w:rsidR="00371657" w:rsidRPr="00371657" w:rsidRDefault="00AC507C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оличество часов для освоенияучебной дисциплины: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371657" w:rsidRPr="00371657" w:rsidRDefault="00371657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6F03C6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числе: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Лабораторно-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Внеаудиторной с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работы: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371657" w:rsidRDefault="00371657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611DD" w:rsidRPr="00AC379C" w:rsidRDefault="00DE5263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</w:t>
      </w:r>
      <w:r w:rsidR="00E611DD" w:rsidRPr="00AC3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.03.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Материаловедение</w:t>
      </w:r>
    </w:p>
    <w:p w:rsidR="00E611DD" w:rsidRPr="00AC379C" w:rsidRDefault="00AC379C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</w:t>
      </w:r>
      <w:r w:rsidR="00E611DD"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должен:</w:t>
      </w:r>
    </w:p>
    <w:p w:rsidR="00DE5263" w:rsidRDefault="00E611DD" w:rsidP="00DE526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E5263" w:rsidRPr="00DE5263" w:rsidRDefault="00DE5263" w:rsidP="00DE5263">
      <w:pPr>
        <w:pStyle w:val="a3"/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3">
        <w:rPr>
          <w:rFonts w:ascii="Times New Roman" w:hAnsi="Times New Roman"/>
          <w:sz w:val="24"/>
          <w:szCs w:val="24"/>
        </w:rPr>
        <w:t>выбирать материалы для профессиональной деятельности;</w:t>
      </w:r>
    </w:p>
    <w:p w:rsidR="00DE5263" w:rsidRDefault="00DE5263" w:rsidP="00DE5263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 xml:space="preserve">определять основные свойства материалов по маркам </w:t>
      </w:r>
    </w:p>
    <w:p w:rsidR="00DE5263" w:rsidRPr="00DE5263" w:rsidRDefault="00DE5263" w:rsidP="00DE5263">
      <w:pPr>
        <w:pStyle w:val="ac"/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знать:</w:t>
      </w:r>
    </w:p>
    <w:p w:rsidR="00DE5263" w:rsidRPr="00DE5263" w:rsidRDefault="00DE5263" w:rsidP="00DE5263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DE5263" w:rsidRPr="00DE5263" w:rsidRDefault="00DE5263" w:rsidP="00DE5263">
      <w:pPr>
        <w:pStyle w:val="a3"/>
        <w:numPr>
          <w:ilvl w:val="0"/>
          <w:numId w:val="2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физические и химические свойства горючих и смазочных материалов;</w:t>
      </w:r>
    </w:p>
    <w:p w:rsidR="00E611DD" w:rsidRPr="00DE5263" w:rsidRDefault="00E611DD" w:rsidP="00DE5263">
      <w:pPr>
        <w:pStyle w:val="ac"/>
        <w:rPr>
          <w:rFonts w:ascii="Times New Roman" w:hAnsi="Times New Roman"/>
          <w:b/>
          <w:sz w:val="24"/>
          <w:szCs w:val="24"/>
        </w:rPr>
      </w:pPr>
      <w:r w:rsidRPr="00AC379C">
        <w:rPr>
          <w:rFonts w:ascii="Times New Roman" w:hAnsi="Times New Roman"/>
          <w:sz w:val="24"/>
          <w:szCs w:val="24"/>
        </w:rPr>
        <w:t>Коды</w:t>
      </w:r>
      <w:r w:rsidR="006F03C6">
        <w:rPr>
          <w:rFonts w:ascii="Times New Roman" w:hAnsi="Times New Roman"/>
          <w:sz w:val="24"/>
          <w:szCs w:val="24"/>
        </w:rPr>
        <w:t xml:space="preserve"> формируемых компетенций: </w:t>
      </w:r>
      <w:hyperlink w:anchor="sub_511" w:history="1">
        <w:r w:rsidR="00DE5263" w:rsidRPr="00DE5263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OK 1 - 7</w:t>
        </w:r>
      </w:hyperlink>
      <w:r w:rsidR="00DE5263">
        <w:rPr>
          <w:rFonts w:ascii="Times New Roman" w:hAnsi="Times New Roman"/>
          <w:b/>
          <w:sz w:val="24"/>
          <w:szCs w:val="24"/>
        </w:rPr>
        <w:t xml:space="preserve">, </w:t>
      </w:r>
      <w:hyperlink w:anchor="sub_5211" w:history="1">
        <w:r w:rsidR="00DE5263" w:rsidRPr="00DE5263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1.1 - 1.4</w:t>
        </w:r>
      </w:hyperlink>
      <w:r w:rsidR="00DE5263">
        <w:rPr>
          <w:rFonts w:ascii="Times New Roman" w:hAnsi="Times New Roman"/>
          <w:b/>
          <w:sz w:val="24"/>
          <w:szCs w:val="24"/>
        </w:rPr>
        <w:t xml:space="preserve">, </w:t>
      </w:r>
      <w:hyperlink w:anchor="sub_5221" w:history="1">
        <w:r w:rsidR="00DE5263" w:rsidRPr="00DE5263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2.1 - 2.4</w:t>
        </w:r>
      </w:hyperlink>
      <w:r w:rsidR="00DE5263">
        <w:rPr>
          <w:rFonts w:ascii="Times New Roman" w:hAnsi="Times New Roman"/>
          <w:b/>
          <w:sz w:val="24"/>
          <w:szCs w:val="24"/>
        </w:rPr>
        <w:t xml:space="preserve">, </w:t>
      </w:r>
      <w:hyperlink w:anchor="sub_5231" w:history="1">
        <w:r w:rsidR="00DE5263" w:rsidRPr="00DE5263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3.1 - 3.2</w:t>
        </w:r>
      </w:hyperlink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59" w:type="dxa"/>
          </w:tcPr>
          <w:p w:rsidR="00371657" w:rsidRPr="00371657" w:rsidRDefault="00AC507C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оличество часов для освоения</w:t>
            </w:r>
            <w:r w:rsidR="00DE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учебной дисциплины: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371657" w:rsidRPr="00371657" w:rsidRDefault="00371657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6F03C6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числе: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Лабораторно-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Внеаудиторной с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работы: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E611DD" w:rsidRPr="00AC379C" w:rsidRDefault="00E611DD" w:rsidP="00AC37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11DD" w:rsidRPr="00AC379C" w:rsidRDefault="00DE5263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</w:t>
      </w:r>
      <w:r w:rsidR="00E611DD" w:rsidRPr="00AC3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.04.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Безопасность жизнедеятельности</w:t>
      </w:r>
    </w:p>
    <w:p w:rsidR="00E611DD" w:rsidRPr="00DE5263" w:rsidRDefault="00AC379C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</w:t>
      </w:r>
      <w:r w:rsidR="00E611DD" w:rsidRPr="00DE5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должен:</w:t>
      </w:r>
    </w:p>
    <w:p w:rsidR="00DE5263" w:rsidRPr="00DE5263" w:rsidRDefault="00DE5263" w:rsidP="00DE5263">
      <w:pPr>
        <w:pStyle w:val="ac"/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уметь:</w:t>
      </w:r>
    </w:p>
    <w:p w:rsidR="00DE5263" w:rsidRPr="00DE5263" w:rsidRDefault="00DE5263" w:rsidP="00DE5263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E5263" w:rsidRPr="00DE5263" w:rsidRDefault="00DE5263" w:rsidP="00DE5263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DE5263" w:rsidRPr="00DE5263" w:rsidRDefault="00DE5263" w:rsidP="00DE5263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DE5263" w:rsidRPr="00DE5263" w:rsidRDefault="00DE5263" w:rsidP="00DE5263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DE5263" w:rsidRPr="00DE5263" w:rsidRDefault="00DE5263" w:rsidP="00DE5263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E5263" w:rsidRPr="00DE5263" w:rsidRDefault="00DE5263" w:rsidP="00DE5263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E5263" w:rsidRPr="00DE5263" w:rsidRDefault="00DE5263" w:rsidP="00DE5263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E5263" w:rsidRPr="00DE5263" w:rsidRDefault="00DE5263" w:rsidP="00DE5263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DE5263" w:rsidRPr="00DE5263" w:rsidRDefault="00DE5263" w:rsidP="00DE5263">
      <w:pPr>
        <w:pStyle w:val="ac"/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знать:</w:t>
      </w:r>
    </w:p>
    <w:p w:rsidR="00DE5263" w:rsidRPr="00DE5263" w:rsidRDefault="00DE5263" w:rsidP="00DE5263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</w:r>
    </w:p>
    <w:p w:rsidR="00DE5263" w:rsidRPr="00DE5263" w:rsidRDefault="00DE5263" w:rsidP="00DE5263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E5263" w:rsidRPr="00DE5263" w:rsidRDefault="00DE5263" w:rsidP="00DE5263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DE5263" w:rsidRPr="00DE5263" w:rsidRDefault="00DE5263" w:rsidP="00DE5263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:rsidR="00DE5263" w:rsidRPr="00DE5263" w:rsidRDefault="00DE5263" w:rsidP="00DE5263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DE5263" w:rsidRPr="00DE5263" w:rsidRDefault="00DE5263" w:rsidP="00DE5263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E5263" w:rsidRPr="00DE5263" w:rsidRDefault="00DE5263" w:rsidP="00DE5263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организацию и порядок призыва граждан на</w:t>
      </w:r>
    </w:p>
    <w:p w:rsidR="00DE5263" w:rsidRPr="00DE5263" w:rsidRDefault="00DE5263" w:rsidP="00DE5263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военную службу и поступления на нее в добровольном порядке;</w:t>
      </w:r>
    </w:p>
    <w:p w:rsidR="00DE5263" w:rsidRPr="00DE5263" w:rsidRDefault="00DE5263" w:rsidP="00DE5263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DE5263" w:rsidRPr="00DE5263" w:rsidRDefault="00DE5263" w:rsidP="00DE5263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E5263" w:rsidRPr="00DE5263" w:rsidRDefault="00DE5263" w:rsidP="00DE5263">
      <w:pPr>
        <w:pStyle w:val="a3"/>
        <w:numPr>
          <w:ilvl w:val="0"/>
          <w:numId w:val="2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E5263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пострадавшим;</w:t>
      </w:r>
    </w:p>
    <w:p w:rsidR="00E611DD" w:rsidRPr="00DE5263" w:rsidRDefault="00E611DD" w:rsidP="00DE5263">
      <w:pPr>
        <w:pStyle w:val="ac"/>
        <w:rPr>
          <w:rFonts w:ascii="Times New Roman" w:hAnsi="Times New Roman"/>
          <w:b/>
        </w:rPr>
      </w:pPr>
      <w:r w:rsidRPr="00AC379C">
        <w:rPr>
          <w:rFonts w:ascii="Times New Roman" w:hAnsi="Times New Roman"/>
          <w:sz w:val="24"/>
          <w:szCs w:val="24"/>
        </w:rPr>
        <w:t>Коды формируемых</w:t>
      </w:r>
      <w:r w:rsidR="006F03C6">
        <w:rPr>
          <w:rFonts w:ascii="Times New Roman" w:hAnsi="Times New Roman"/>
          <w:sz w:val="24"/>
          <w:szCs w:val="24"/>
        </w:rPr>
        <w:t xml:space="preserve"> компетенций: </w:t>
      </w:r>
      <w:hyperlink w:anchor="sub_511" w:history="1">
        <w:r w:rsidR="00DE5263" w:rsidRPr="00DE5263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OK 1 - 7</w:t>
        </w:r>
      </w:hyperlink>
      <w:r w:rsidR="00DE5263" w:rsidRPr="00DE5263">
        <w:rPr>
          <w:rFonts w:ascii="Times New Roman" w:hAnsi="Times New Roman"/>
          <w:b/>
          <w:sz w:val="24"/>
          <w:szCs w:val="24"/>
        </w:rPr>
        <w:t xml:space="preserve">, </w:t>
      </w:r>
      <w:hyperlink w:anchor="sub_5211" w:history="1">
        <w:r w:rsidR="00DE5263" w:rsidRPr="00DE5263">
          <w:rPr>
            <w:rStyle w:val="ad"/>
            <w:rFonts w:ascii="Times New Roman" w:hAnsi="Times New Roman"/>
            <w:b w:val="0"/>
            <w:color w:val="auto"/>
          </w:rPr>
          <w:t>ПК 1.1 - 1.4</w:t>
        </w:r>
      </w:hyperlink>
      <w:r w:rsidR="00DE5263">
        <w:rPr>
          <w:rFonts w:ascii="Times New Roman" w:hAnsi="Times New Roman"/>
          <w:b/>
        </w:rPr>
        <w:t xml:space="preserve">, </w:t>
      </w:r>
      <w:hyperlink w:anchor="sub_5221" w:history="1">
        <w:r w:rsidR="00DE5263" w:rsidRPr="00DE5263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2.1 - 2.6</w:t>
        </w:r>
      </w:hyperlink>
      <w:r w:rsidR="00DE5263" w:rsidRPr="00DE5263">
        <w:rPr>
          <w:rFonts w:ascii="Times New Roman" w:hAnsi="Times New Roman"/>
          <w:b/>
          <w:sz w:val="24"/>
          <w:szCs w:val="24"/>
        </w:rPr>
        <w:t xml:space="preserve">, </w:t>
      </w:r>
      <w:hyperlink w:anchor="sub_5231" w:history="1">
        <w:r w:rsidR="00DE5263" w:rsidRPr="00DE5263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3.1 - 3.3</w:t>
        </w:r>
      </w:hyperlink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59" w:type="dxa"/>
          </w:tcPr>
          <w:p w:rsidR="00371657" w:rsidRPr="00371657" w:rsidRDefault="00AC507C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оличество часов для освоения</w:t>
            </w:r>
            <w:r w:rsidR="00DE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учебной дисциплины: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371657" w:rsidRPr="00371657" w:rsidRDefault="00371657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6F03C6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числе: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Лабораторно-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Внеаудиторной с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работы:</w:t>
            </w:r>
          </w:p>
        </w:tc>
        <w:tc>
          <w:tcPr>
            <w:tcW w:w="2659" w:type="dxa"/>
          </w:tcPr>
          <w:p w:rsidR="00371657" w:rsidRPr="00371657" w:rsidRDefault="00DE5263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241407" w:rsidRPr="00AC379C" w:rsidRDefault="00241407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D2" w:rsidRPr="00AC379C" w:rsidRDefault="00C935AF" w:rsidP="00AC379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</w:t>
      </w:r>
      <w:r w:rsidR="002713D2" w:rsidRPr="00AC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модулей</w:t>
      </w:r>
    </w:p>
    <w:p w:rsidR="002713D2" w:rsidRPr="00FC2DB5" w:rsidRDefault="002713D2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2DB5">
        <w:rPr>
          <w:rFonts w:ascii="Times New Roman" w:hAnsi="Times New Roman" w:cs="Times New Roman"/>
          <w:sz w:val="24"/>
          <w:szCs w:val="24"/>
          <w:u w:val="single"/>
        </w:rPr>
        <w:t xml:space="preserve">ПМ.01. </w:t>
      </w:r>
      <w:r w:rsidR="005B1D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обслуживание и ремонт автотранспорта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371657" w:rsidTr="00371657">
        <w:tc>
          <w:tcPr>
            <w:tcW w:w="6912" w:type="dxa"/>
          </w:tcPr>
          <w:p w:rsidR="00371657" w:rsidRDefault="00371657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профессионального модуля:</w:t>
            </w:r>
          </w:p>
        </w:tc>
        <w:tc>
          <w:tcPr>
            <w:tcW w:w="2659" w:type="dxa"/>
          </w:tcPr>
          <w:p w:rsidR="00371657" w:rsidRDefault="00371657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371657" w:rsidTr="00371657">
        <w:tc>
          <w:tcPr>
            <w:tcW w:w="6912" w:type="dxa"/>
          </w:tcPr>
          <w:p w:rsidR="00371657" w:rsidRDefault="00371657" w:rsidP="005B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</w:t>
            </w:r>
            <w:r w:rsidR="005B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2659" w:type="dxa"/>
          </w:tcPr>
          <w:p w:rsidR="00371657" w:rsidRDefault="005B1D05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B1D05" w:rsidTr="00371657">
        <w:tc>
          <w:tcPr>
            <w:tcW w:w="6912" w:type="dxa"/>
          </w:tcPr>
          <w:p w:rsidR="005B1D05" w:rsidRPr="00AC379C" w:rsidRDefault="005B1D05" w:rsidP="005B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2659" w:type="dxa"/>
          </w:tcPr>
          <w:p w:rsidR="005B1D05" w:rsidRDefault="005B1D05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71657" w:rsidTr="00371657">
        <w:tc>
          <w:tcPr>
            <w:tcW w:w="6912" w:type="dxa"/>
          </w:tcPr>
          <w:p w:rsidR="00371657" w:rsidRDefault="00721425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УП.01.01. Учебная практика</w:t>
            </w:r>
          </w:p>
        </w:tc>
        <w:tc>
          <w:tcPr>
            <w:tcW w:w="2659" w:type="dxa"/>
          </w:tcPr>
          <w:p w:rsidR="00371657" w:rsidRDefault="00721425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B1D05" w:rsidTr="00371657">
        <w:tc>
          <w:tcPr>
            <w:tcW w:w="6912" w:type="dxa"/>
          </w:tcPr>
          <w:p w:rsidR="005B1D05" w:rsidRDefault="005B1D05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ПП.01.01 Производственная практика</w:t>
            </w:r>
          </w:p>
        </w:tc>
        <w:tc>
          <w:tcPr>
            <w:tcW w:w="2659" w:type="dxa"/>
          </w:tcPr>
          <w:p w:rsidR="005B1D05" w:rsidRDefault="005B1D05" w:rsidP="0029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2713D2" w:rsidRPr="00AC379C" w:rsidRDefault="00AC379C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r w:rsidR="002713D2"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должен:</w:t>
      </w:r>
    </w:p>
    <w:p w:rsidR="005B1D05" w:rsidRPr="00AC379C" w:rsidRDefault="002713D2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5B1D05" w:rsidRPr="005B1D05" w:rsidRDefault="005B1D05" w:rsidP="005B1D05">
      <w:pPr>
        <w:pStyle w:val="ac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5B1D05" w:rsidRPr="005B1D05" w:rsidRDefault="005B1D05" w:rsidP="005B1D05">
      <w:pPr>
        <w:pStyle w:val="ac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выполнения ремонта деталей автомобиля;</w:t>
      </w:r>
    </w:p>
    <w:p w:rsidR="005B1D05" w:rsidRPr="005B1D05" w:rsidRDefault="005B1D05" w:rsidP="005B1D05">
      <w:pPr>
        <w:pStyle w:val="ac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снятия и установки агрегатов и узлов автомобиля;</w:t>
      </w:r>
    </w:p>
    <w:p w:rsidR="005B1D05" w:rsidRPr="005B1D05" w:rsidRDefault="005B1D05" w:rsidP="005B1D05">
      <w:pPr>
        <w:pStyle w:val="ac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использования диагностических приборов и технического оборудования;</w:t>
      </w:r>
    </w:p>
    <w:p w:rsidR="005B1D05" w:rsidRPr="005B1D05" w:rsidRDefault="005B1D05" w:rsidP="005B1D05">
      <w:pPr>
        <w:pStyle w:val="ac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 xml:space="preserve">выполнения регламентных работ по техническому обслуживанию автомобилей; </w:t>
      </w:r>
    </w:p>
    <w:p w:rsidR="005B1D05" w:rsidRPr="005B1D05" w:rsidRDefault="005B1D05" w:rsidP="005B1D05">
      <w:pPr>
        <w:pStyle w:val="ac"/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уметь:</w:t>
      </w:r>
    </w:p>
    <w:p w:rsidR="005B1D05" w:rsidRPr="005B1D05" w:rsidRDefault="005B1D05" w:rsidP="005B1D05">
      <w:pPr>
        <w:pStyle w:val="ac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lastRenderedPageBreak/>
        <w:t>выполнять метрологическую поверку средств измерений;</w:t>
      </w:r>
    </w:p>
    <w:p w:rsidR="005B1D05" w:rsidRPr="005B1D05" w:rsidRDefault="005B1D05" w:rsidP="005B1D05">
      <w:pPr>
        <w:pStyle w:val="ac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5B1D05" w:rsidRPr="005B1D05" w:rsidRDefault="005B1D05" w:rsidP="005B1D05">
      <w:pPr>
        <w:pStyle w:val="ac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снимать и устанавливать агрегаты и узлы автомобиля;</w:t>
      </w:r>
    </w:p>
    <w:p w:rsidR="005B1D05" w:rsidRPr="005B1D05" w:rsidRDefault="005B1D05" w:rsidP="005B1D05">
      <w:pPr>
        <w:pStyle w:val="ac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определять неисправности и объем работ по их устранению и ремонту;</w:t>
      </w:r>
    </w:p>
    <w:p w:rsidR="005B1D05" w:rsidRPr="005B1D05" w:rsidRDefault="005B1D05" w:rsidP="005B1D05">
      <w:pPr>
        <w:pStyle w:val="ac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определять способы и средства ремонта;</w:t>
      </w:r>
    </w:p>
    <w:p w:rsidR="005B1D05" w:rsidRPr="005B1D05" w:rsidRDefault="005B1D05" w:rsidP="005B1D05">
      <w:pPr>
        <w:pStyle w:val="ac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применять диагностические приборы и оборудование;</w:t>
      </w:r>
    </w:p>
    <w:p w:rsidR="005B1D05" w:rsidRPr="005B1D05" w:rsidRDefault="005B1D05" w:rsidP="005B1D05">
      <w:pPr>
        <w:pStyle w:val="ac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использовать специальный инструмент, приборы, оборудование;</w:t>
      </w:r>
    </w:p>
    <w:p w:rsidR="005B1D05" w:rsidRPr="005B1D05" w:rsidRDefault="005B1D05" w:rsidP="005B1D05">
      <w:pPr>
        <w:pStyle w:val="ac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оформлять учетную документацию;</w:t>
      </w:r>
    </w:p>
    <w:p w:rsidR="005B1D05" w:rsidRPr="005B1D05" w:rsidRDefault="005B1D05" w:rsidP="005B1D05">
      <w:pPr>
        <w:pStyle w:val="ac"/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знать:</w:t>
      </w:r>
    </w:p>
    <w:p w:rsidR="005B1D05" w:rsidRPr="005B1D05" w:rsidRDefault="005B1D05" w:rsidP="005B1D05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средства метрологии, стандартизации и сертификации;</w:t>
      </w:r>
    </w:p>
    <w:p w:rsidR="005B1D05" w:rsidRPr="005B1D05" w:rsidRDefault="005B1D05" w:rsidP="005B1D05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основные методы обработки автомобильных деталей;</w:t>
      </w:r>
    </w:p>
    <w:p w:rsidR="005B1D05" w:rsidRPr="005B1D05" w:rsidRDefault="005B1D05" w:rsidP="005B1D05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устройство и конструктивные особенности обслуживаемых автомобилей;</w:t>
      </w:r>
    </w:p>
    <w:p w:rsidR="005B1D05" w:rsidRPr="005B1D05" w:rsidRDefault="005B1D05" w:rsidP="005B1D05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назначение и взаимодействие основных узлов ремонтируемых автомобилей;</w:t>
      </w:r>
    </w:p>
    <w:p w:rsidR="005B1D05" w:rsidRPr="005B1D05" w:rsidRDefault="005B1D05" w:rsidP="005B1D05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технические условия на регулировку и испытание отдельных механизмов</w:t>
      </w:r>
    </w:p>
    <w:p w:rsidR="005B1D05" w:rsidRPr="005B1D05" w:rsidRDefault="005B1D05" w:rsidP="005B1D05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виды и методы ремонта;</w:t>
      </w:r>
    </w:p>
    <w:p w:rsidR="005B1D05" w:rsidRPr="005B1D05" w:rsidRDefault="005B1D05" w:rsidP="005B1D05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B1D05">
        <w:rPr>
          <w:rFonts w:ascii="Times New Roman" w:hAnsi="Times New Roman"/>
          <w:sz w:val="24"/>
          <w:szCs w:val="24"/>
        </w:rPr>
        <w:t>способы восстановления деталей;</w:t>
      </w:r>
    </w:p>
    <w:p w:rsidR="00371657" w:rsidRPr="005B1D05" w:rsidRDefault="002713D2" w:rsidP="005B1D05">
      <w:pPr>
        <w:pStyle w:val="ac"/>
        <w:rPr>
          <w:rFonts w:ascii="Times New Roman" w:hAnsi="Times New Roman"/>
          <w:b/>
        </w:rPr>
      </w:pPr>
      <w:r w:rsidRPr="00A840D9">
        <w:rPr>
          <w:rFonts w:ascii="Times New Roman" w:hAnsi="Times New Roman"/>
          <w:sz w:val="24"/>
          <w:szCs w:val="24"/>
        </w:rPr>
        <w:t xml:space="preserve">Коды формируемых компетенций: </w:t>
      </w:r>
      <w:hyperlink w:anchor="sub_511" w:history="1">
        <w:r w:rsidR="005B1D05" w:rsidRPr="005B1D05">
          <w:rPr>
            <w:rStyle w:val="ad"/>
            <w:rFonts w:ascii="Times New Roman" w:hAnsi="Times New Roman"/>
            <w:b w:val="0"/>
            <w:color w:val="auto"/>
          </w:rPr>
          <w:t>OK 1 - 7</w:t>
        </w:r>
      </w:hyperlink>
      <w:r w:rsidR="005B1D05">
        <w:rPr>
          <w:rFonts w:ascii="Times New Roman" w:hAnsi="Times New Roman"/>
          <w:b/>
        </w:rPr>
        <w:t xml:space="preserve">, </w:t>
      </w:r>
      <w:hyperlink w:anchor="sub_5211" w:history="1">
        <w:r w:rsidR="005B1D05" w:rsidRPr="005B1D05">
          <w:rPr>
            <w:rStyle w:val="ad"/>
            <w:rFonts w:ascii="Times New Roman" w:hAnsi="Times New Roman"/>
            <w:b w:val="0"/>
            <w:color w:val="auto"/>
          </w:rPr>
          <w:t>ПК 1.1 - 1.4</w:t>
        </w:r>
      </w:hyperlink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59" w:type="dxa"/>
          </w:tcPr>
          <w:p w:rsidR="00371657" w:rsidRPr="00371657" w:rsidRDefault="00721425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5B1D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оличество часов для освоения</w:t>
            </w:r>
            <w:r w:rsidR="005B1D05"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междисциплинарных курсов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59" w:type="dxa"/>
          </w:tcPr>
          <w:p w:rsidR="00371657" w:rsidRPr="00371657" w:rsidRDefault="005B1D05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371657" w:rsidRPr="00371657" w:rsidRDefault="00371657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59" w:type="dxa"/>
          </w:tcPr>
          <w:p w:rsidR="00371657" w:rsidRPr="00371657" w:rsidRDefault="00EC469A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B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FC2DB5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 </w:t>
            </w:r>
            <w:r w:rsidR="00371657" w:rsidRPr="00371657">
              <w:rPr>
                <w:rFonts w:ascii="Times New Roman" w:hAnsi="Times New Roman" w:cs="Times New Roman"/>
                <w:sz w:val="24"/>
                <w:szCs w:val="24"/>
              </w:rPr>
              <w:t>Лабораторно- практических</w:t>
            </w:r>
            <w:r w:rsidR="00371657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659" w:type="dxa"/>
          </w:tcPr>
          <w:p w:rsidR="00371657" w:rsidRPr="00371657" w:rsidRDefault="00EC469A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657" w:rsidRPr="00371657" w:rsidTr="00371657">
        <w:tc>
          <w:tcPr>
            <w:tcW w:w="6912" w:type="dxa"/>
          </w:tcPr>
          <w:p w:rsidR="00371657" w:rsidRPr="00371657" w:rsidRDefault="00371657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Внеаудиторной с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работы:</w:t>
            </w:r>
          </w:p>
        </w:tc>
        <w:tc>
          <w:tcPr>
            <w:tcW w:w="2659" w:type="dxa"/>
          </w:tcPr>
          <w:p w:rsidR="00371657" w:rsidRPr="00371657" w:rsidRDefault="00EC469A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B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1425" w:rsidRPr="00371657" w:rsidTr="00371657">
        <w:tc>
          <w:tcPr>
            <w:tcW w:w="6912" w:type="dxa"/>
          </w:tcPr>
          <w:p w:rsidR="00721425" w:rsidRDefault="00721425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2659" w:type="dxa"/>
          </w:tcPr>
          <w:p w:rsidR="00721425" w:rsidRDefault="00EC469A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5B1D05" w:rsidRPr="00371657" w:rsidTr="00371657">
        <w:tc>
          <w:tcPr>
            <w:tcW w:w="6912" w:type="dxa"/>
          </w:tcPr>
          <w:p w:rsidR="005B1D05" w:rsidRDefault="005B1D05" w:rsidP="0037165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2659" w:type="dxa"/>
          </w:tcPr>
          <w:p w:rsidR="005B1D05" w:rsidRDefault="00EC469A" w:rsidP="00371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</w:tbl>
    <w:p w:rsidR="002713D2" w:rsidRPr="00AC379C" w:rsidRDefault="002713D2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D2" w:rsidRPr="00AC379C" w:rsidRDefault="002713D2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ПМ.02. </w:t>
      </w:r>
      <w:r w:rsidR="005B1D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Транспортировка грузов и перевозка пассажиров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371657" w:rsidTr="00371657">
        <w:tc>
          <w:tcPr>
            <w:tcW w:w="6912" w:type="dxa"/>
          </w:tcPr>
          <w:p w:rsidR="00371657" w:rsidRDefault="00371657" w:rsidP="00721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профессионального модуля:</w:t>
            </w:r>
          </w:p>
        </w:tc>
        <w:tc>
          <w:tcPr>
            <w:tcW w:w="2659" w:type="dxa"/>
          </w:tcPr>
          <w:p w:rsidR="00371657" w:rsidRDefault="00371657" w:rsidP="00721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371657" w:rsidTr="00371657">
        <w:tc>
          <w:tcPr>
            <w:tcW w:w="6912" w:type="dxa"/>
          </w:tcPr>
          <w:p w:rsidR="00371657" w:rsidRDefault="00721425" w:rsidP="005B1D05">
            <w:pPr>
              <w:tabs>
                <w:tab w:val="left" w:pos="62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</w:t>
            </w:r>
            <w:r w:rsidR="005B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водителей автомобилей категорий «В», «С»</w:t>
            </w:r>
          </w:p>
        </w:tc>
        <w:tc>
          <w:tcPr>
            <w:tcW w:w="2659" w:type="dxa"/>
          </w:tcPr>
          <w:p w:rsidR="00371657" w:rsidRDefault="005B1D05" w:rsidP="00721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21425" w:rsidTr="00371657">
        <w:tc>
          <w:tcPr>
            <w:tcW w:w="6912" w:type="dxa"/>
          </w:tcPr>
          <w:p w:rsidR="00721425" w:rsidRDefault="005B1D05" w:rsidP="005B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72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r w:rsidR="0072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2659" w:type="dxa"/>
          </w:tcPr>
          <w:p w:rsidR="00721425" w:rsidRDefault="00721425" w:rsidP="00721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2713D2" w:rsidRPr="00AC379C" w:rsidRDefault="00AC379C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r w:rsidR="002713D2"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должен:</w:t>
      </w:r>
    </w:p>
    <w:p w:rsidR="002713D2" w:rsidRPr="00AC379C" w:rsidRDefault="002713D2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управления автомобилями категорий "В" и "С"; уметь: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 xml:space="preserve">соблюдать </w:t>
      </w:r>
      <w:hyperlink r:id="rId8" w:history="1">
        <w:r w:rsidRPr="0029350E">
          <w:rPr>
            <w:rFonts w:ascii="Times New Roman" w:hAnsi="Times New Roman"/>
            <w:sz w:val="24"/>
            <w:szCs w:val="24"/>
          </w:rPr>
          <w:t>Правила</w:t>
        </w:r>
      </w:hyperlink>
      <w:r w:rsidRPr="0029350E">
        <w:rPr>
          <w:rFonts w:ascii="Times New Roman" w:hAnsi="Times New Roman"/>
          <w:sz w:val="24"/>
          <w:szCs w:val="24"/>
        </w:rPr>
        <w:t xml:space="preserve"> дорожного движения; безопасно управлять транспортными средствами в различных дорожных и метеорологических условиях;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уверенно действовать в нештатных ситуациях;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выполнять контрольный осмотр транспортных средств перед выездом и при выполнении поездки;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lastRenderedPageBreak/>
        <w:t>заправлять транспортные средства горюче</w:t>
      </w:r>
      <w:r w:rsidR="0029350E">
        <w:rPr>
          <w:rFonts w:ascii="Times New Roman" w:hAnsi="Times New Roman"/>
          <w:sz w:val="24"/>
          <w:szCs w:val="24"/>
        </w:rPr>
        <w:t>-</w:t>
      </w:r>
      <w:r w:rsidRPr="0029350E">
        <w:rPr>
          <w:rFonts w:ascii="Times New Roman" w:hAnsi="Times New Roman"/>
          <w:sz w:val="24"/>
          <w:szCs w:val="24"/>
        </w:rPr>
        <w:t>смазочными материалами и специальными жидкостями с соблюдением экологических требований;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соблюдать режим труда и отдыха;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получать, оформлять и сдавать путевую и транспортную документацию;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соблюдать требования по транспортировке пострадавших;</w:t>
      </w:r>
    </w:p>
    <w:p w:rsidR="005B1D05" w:rsidRPr="0029350E" w:rsidRDefault="005B1D05" w:rsidP="0029350E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использовать средства пожаротушения;</w:t>
      </w:r>
    </w:p>
    <w:p w:rsidR="005B1D05" w:rsidRPr="0029350E" w:rsidRDefault="005B1D05" w:rsidP="005B1D05">
      <w:pPr>
        <w:pStyle w:val="ac"/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знать: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 xml:space="preserve">основы </w:t>
      </w:r>
      <w:hyperlink r:id="rId9" w:history="1">
        <w:r w:rsidRPr="0029350E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29350E">
        <w:rPr>
          <w:rFonts w:ascii="Times New Roman" w:hAnsi="Times New Roman"/>
          <w:sz w:val="24"/>
          <w:szCs w:val="24"/>
        </w:rPr>
        <w:t xml:space="preserve"> в сфере дорожного движения, </w:t>
      </w:r>
      <w:hyperlink r:id="rId10" w:history="1">
        <w:r w:rsidRPr="0029350E">
          <w:rPr>
            <w:rFonts w:ascii="Times New Roman" w:hAnsi="Times New Roman"/>
            <w:sz w:val="24"/>
            <w:szCs w:val="24"/>
          </w:rPr>
          <w:t>Правила</w:t>
        </w:r>
      </w:hyperlink>
      <w:r w:rsidRPr="0029350E">
        <w:rPr>
          <w:rFonts w:ascii="Times New Roman" w:hAnsi="Times New Roman"/>
          <w:sz w:val="24"/>
          <w:szCs w:val="24"/>
        </w:rPr>
        <w:t xml:space="preserve"> дорожного движения;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правила эксплуатации транспортных средств;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правила перевозки грузов и пассажиров;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 xml:space="preserve">виды ответственности за нарушение </w:t>
      </w:r>
      <w:hyperlink r:id="rId11" w:history="1">
        <w:r w:rsidRPr="0029350E">
          <w:rPr>
            <w:rFonts w:ascii="Times New Roman" w:hAnsi="Times New Roman"/>
            <w:sz w:val="24"/>
            <w:szCs w:val="24"/>
          </w:rPr>
          <w:t>Правил</w:t>
        </w:r>
      </w:hyperlink>
      <w:r w:rsidRPr="0029350E">
        <w:rPr>
          <w:rFonts w:ascii="Times New Roman" w:hAnsi="Times New Roman"/>
          <w:sz w:val="24"/>
          <w:szCs w:val="24"/>
        </w:rPr>
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назначение, расположение, принцип действия основных механизмов и приборов транспортных средств;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приемы устранения неисправностей и выполнения работ по техническому обслуживанию;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правила обращения с эксплуатационными материалами;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основы безопасного управления транспортными средствами;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порядок оформления путевой и товарно-транспортной документации;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порядок действий водителя в нештатных ситуациях;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комплектацию аптечки, назначение и правила применения входящих в ее состав средств;</w:t>
      </w:r>
    </w:p>
    <w:p w:rsidR="005B1D05" w:rsidRPr="0029350E" w:rsidRDefault="005B1D05" w:rsidP="0029350E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29350E" w:rsidRDefault="005B1D05" w:rsidP="0029350E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применения средств пожаротушения</w:t>
      </w:r>
      <w:r w:rsidR="002935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13D2" w:rsidRPr="00AC379C" w:rsidRDefault="002713D2" w:rsidP="0029350E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ремонтных работ</w:t>
      </w:r>
      <w:r w:rsidR="00293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79C" w:rsidRPr="0029350E" w:rsidRDefault="00AC379C" w:rsidP="0029350E">
      <w:pPr>
        <w:pStyle w:val="ac"/>
        <w:rPr>
          <w:rFonts w:ascii="Times New Roman" w:hAnsi="Times New Roman"/>
          <w:b/>
          <w:sz w:val="24"/>
          <w:szCs w:val="24"/>
        </w:rPr>
      </w:pPr>
      <w:r w:rsidRPr="00A840D9">
        <w:rPr>
          <w:rFonts w:ascii="Times New Roman" w:hAnsi="Times New Roman"/>
          <w:sz w:val="24"/>
          <w:szCs w:val="24"/>
        </w:rPr>
        <w:t xml:space="preserve">Коды формируемых компетенций: </w:t>
      </w:r>
      <w:hyperlink w:anchor="sub_511" w:history="1">
        <w:r w:rsidR="0029350E" w:rsidRPr="0029350E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OK 1 - 7</w:t>
        </w:r>
      </w:hyperlink>
      <w:r w:rsidR="0029350E">
        <w:rPr>
          <w:rFonts w:ascii="Times New Roman" w:hAnsi="Times New Roman"/>
          <w:b/>
          <w:sz w:val="24"/>
          <w:szCs w:val="24"/>
        </w:rPr>
        <w:t xml:space="preserve">, </w:t>
      </w:r>
      <w:hyperlink w:anchor="sub_5221" w:history="1">
        <w:r w:rsidR="0029350E" w:rsidRPr="0029350E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2.1 - 2.6</w:t>
        </w:r>
      </w:hyperlink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AC507C" w:rsidRPr="00371657" w:rsidTr="00DC363C">
        <w:tc>
          <w:tcPr>
            <w:tcW w:w="6912" w:type="dxa"/>
          </w:tcPr>
          <w:p w:rsidR="00AC507C" w:rsidRPr="00371657" w:rsidRDefault="00AC507C" w:rsidP="00DC36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59" w:type="dxa"/>
          </w:tcPr>
          <w:p w:rsidR="00AC507C" w:rsidRPr="00371657" w:rsidRDefault="00721425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</w:tr>
      <w:tr w:rsidR="00AC507C" w:rsidRPr="00371657" w:rsidTr="00DC363C">
        <w:tc>
          <w:tcPr>
            <w:tcW w:w="6912" w:type="dxa"/>
          </w:tcPr>
          <w:p w:rsidR="00AC507C" w:rsidRPr="00371657" w:rsidRDefault="00AC507C" w:rsidP="00DC36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оличество часов для освоения</w:t>
            </w:r>
            <w:r w:rsidR="0029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учебной дисциплины:</w:t>
            </w:r>
          </w:p>
        </w:tc>
        <w:tc>
          <w:tcPr>
            <w:tcW w:w="2659" w:type="dxa"/>
          </w:tcPr>
          <w:p w:rsidR="0029350E" w:rsidRPr="00371657" w:rsidRDefault="0029350E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C507C" w:rsidRPr="00371657" w:rsidTr="00DC363C">
        <w:tc>
          <w:tcPr>
            <w:tcW w:w="6912" w:type="dxa"/>
          </w:tcPr>
          <w:p w:rsidR="00AC507C" w:rsidRPr="00371657" w:rsidRDefault="00AC507C" w:rsidP="00DC363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AC507C" w:rsidRPr="00371657" w:rsidRDefault="00AC507C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7C" w:rsidRPr="00371657" w:rsidTr="00DC363C">
        <w:tc>
          <w:tcPr>
            <w:tcW w:w="6912" w:type="dxa"/>
          </w:tcPr>
          <w:p w:rsidR="00AC507C" w:rsidRPr="00371657" w:rsidRDefault="00AC507C" w:rsidP="00DC363C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59" w:type="dxa"/>
          </w:tcPr>
          <w:p w:rsidR="00AC507C" w:rsidRPr="00371657" w:rsidRDefault="00EC469A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C507C" w:rsidRPr="00371657" w:rsidTr="00DC363C">
        <w:tc>
          <w:tcPr>
            <w:tcW w:w="6912" w:type="dxa"/>
          </w:tcPr>
          <w:p w:rsidR="00AC507C" w:rsidRPr="00371657" w:rsidRDefault="00FC2DB5" w:rsidP="00DC363C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 том числе: </w:t>
            </w:r>
            <w:r w:rsidR="00AC507C" w:rsidRPr="00371657">
              <w:rPr>
                <w:rFonts w:ascii="Times New Roman" w:hAnsi="Times New Roman" w:cs="Times New Roman"/>
                <w:sz w:val="24"/>
                <w:szCs w:val="24"/>
              </w:rPr>
              <w:t>Лабораторно- практических</w:t>
            </w:r>
            <w:r w:rsidR="00AC507C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659" w:type="dxa"/>
          </w:tcPr>
          <w:p w:rsidR="00AC507C" w:rsidRPr="00371657" w:rsidRDefault="0029350E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C507C" w:rsidRPr="00371657" w:rsidTr="00DC363C">
        <w:tc>
          <w:tcPr>
            <w:tcW w:w="6912" w:type="dxa"/>
          </w:tcPr>
          <w:p w:rsidR="00AC507C" w:rsidRPr="00371657" w:rsidRDefault="00AC507C" w:rsidP="00DC363C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Внеаудиторной с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работы:</w:t>
            </w:r>
          </w:p>
        </w:tc>
        <w:tc>
          <w:tcPr>
            <w:tcW w:w="2659" w:type="dxa"/>
          </w:tcPr>
          <w:p w:rsidR="00AC507C" w:rsidRPr="00371657" w:rsidRDefault="00EC469A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21425" w:rsidRPr="00371657" w:rsidTr="00DC363C">
        <w:tc>
          <w:tcPr>
            <w:tcW w:w="6912" w:type="dxa"/>
          </w:tcPr>
          <w:p w:rsidR="00721425" w:rsidRDefault="0029350E" w:rsidP="00DC363C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="0072142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659" w:type="dxa"/>
          </w:tcPr>
          <w:p w:rsidR="00721425" w:rsidRDefault="0029350E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</w:tbl>
    <w:p w:rsidR="00AC379C" w:rsidRPr="00AC379C" w:rsidRDefault="00AC379C" w:rsidP="00AC379C">
      <w:pPr>
        <w:tabs>
          <w:tab w:val="left" w:pos="6262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9C" w:rsidRPr="0029350E" w:rsidRDefault="00AC379C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ПМ.03</w:t>
      </w:r>
      <w:r w:rsidRPr="00293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29350E" w:rsidRPr="0029350E">
        <w:rPr>
          <w:rFonts w:ascii="Times New Roman" w:hAnsi="Times New Roman"/>
          <w:u w:val="single"/>
        </w:rPr>
        <w:t>Заправка транспортных средств горючими и смазочными материалами</w:t>
      </w:r>
      <w:r w:rsidR="0029350E" w:rsidRPr="00293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371657" w:rsidTr="00371657">
        <w:tc>
          <w:tcPr>
            <w:tcW w:w="6912" w:type="dxa"/>
          </w:tcPr>
          <w:p w:rsidR="00371657" w:rsidRDefault="00371657" w:rsidP="00721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профессионального модуля:</w:t>
            </w:r>
          </w:p>
        </w:tc>
        <w:tc>
          <w:tcPr>
            <w:tcW w:w="2659" w:type="dxa"/>
          </w:tcPr>
          <w:p w:rsidR="00371657" w:rsidRDefault="00371657" w:rsidP="00721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721425" w:rsidTr="00371657">
        <w:tc>
          <w:tcPr>
            <w:tcW w:w="6912" w:type="dxa"/>
          </w:tcPr>
          <w:p w:rsidR="00721425" w:rsidRPr="00755D23" w:rsidRDefault="00721425" w:rsidP="00721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</w:t>
            </w:r>
            <w:r w:rsidR="0029350E" w:rsidRPr="00AE047A">
              <w:rPr>
                <w:rFonts w:ascii="Times New Roman" w:hAnsi="Times New Roman"/>
              </w:rPr>
              <w:t>Оборудование и эксплуатация заправочных станций</w:t>
            </w:r>
          </w:p>
        </w:tc>
        <w:tc>
          <w:tcPr>
            <w:tcW w:w="2659" w:type="dxa"/>
          </w:tcPr>
          <w:p w:rsidR="00721425" w:rsidRDefault="00721425" w:rsidP="00721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21425" w:rsidTr="00371657">
        <w:tc>
          <w:tcPr>
            <w:tcW w:w="6912" w:type="dxa"/>
          </w:tcPr>
          <w:p w:rsidR="0029350E" w:rsidRPr="0029350E" w:rsidRDefault="00721425" w:rsidP="002935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9350E">
              <w:rPr>
                <w:rFonts w:ascii="Times New Roman" w:hAnsi="Times New Roman"/>
                <w:sz w:val="24"/>
                <w:szCs w:val="24"/>
              </w:rPr>
              <w:t xml:space="preserve">МДК.03.02. </w:t>
            </w:r>
            <w:r w:rsidR="0029350E" w:rsidRPr="0029350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29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50E" w:rsidRPr="0029350E">
              <w:rPr>
                <w:rFonts w:ascii="Times New Roman" w:hAnsi="Times New Roman"/>
                <w:sz w:val="24"/>
                <w:szCs w:val="24"/>
              </w:rPr>
              <w:t>транспортировки,</w:t>
            </w:r>
            <w:r w:rsidR="0029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50E" w:rsidRPr="0029350E">
              <w:rPr>
                <w:rFonts w:ascii="Times New Roman" w:hAnsi="Times New Roman"/>
                <w:sz w:val="24"/>
                <w:szCs w:val="24"/>
              </w:rPr>
              <w:t>приема, хранения и</w:t>
            </w:r>
          </w:p>
          <w:p w:rsidR="00721425" w:rsidRPr="00755D23" w:rsidRDefault="0029350E" w:rsidP="002935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9350E">
              <w:rPr>
                <w:rFonts w:ascii="Times New Roman" w:hAnsi="Times New Roman"/>
                <w:sz w:val="24"/>
                <w:szCs w:val="24"/>
              </w:rPr>
              <w:t>тпуска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50E">
              <w:rPr>
                <w:rFonts w:ascii="Times New Roman" w:hAnsi="Times New Roman"/>
                <w:sz w:val="24"/>
                <w:szCs w:val="24"/>
              </w:rPr>
              <w:t>нефтепродуктов</w:t>
            </w:r>
          </w:p>
        </w:tc>
        <w:tc>
          <w:tcPr>
            <w:tcW w:w="2659" w:type="dxa"/>
          </w:tcPr>
          <w:p w:rsidR="00721425" w:rsidRDefault="00721425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21425" w:rsidTr="00371657">
        <w:tc>
          <w:tcPr>
            <w:tcW w:w="6912" w:type="dxa"/>
          </w:tcPr>
          <w:p w:rsidR="00721425" w:rsidRDefault="0029350E" w:rsidP="0029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П.03.01.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r w:rsidR="0072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2659" w:type="dxa"/>
          </w:tcPr>
          <w:p w:rsidR="00721425" w:rsidRDefault="00721425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AC379C" w:rsidRPr="00AC379C" w:rsidRDefault="00AC379C" w:rsidP="00AC37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29350E" w:rsidRPr="0029350E" w:rsidRDefault="0029350E" w:rsidP="0029350E">
      <w:pPr>
        <w:pStyle w:val="ac"/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иметь практический опыт: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заправки транспортных средств горючими и смазочными материалами;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перекачки топлива в резервуары;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отпуска горючих и смазочных материалов;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оформления учетно-отчетной документации и работы на кассовом аппарате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уметь: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|проводить текущий ремонт обслуживаемого оборудования;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производить пуск и остановку топливно-раздаточных колонок;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производить ручную заправку горючими и смазочными материалами транспортных и самоходных средств;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производить заправку газобаллонного оборудования транспортных средств;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производить заправку летательных аппаратов, судов и всевозможных установок;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осуществлять транспортировку и хранение баллонов и сосудов со сжиженным газом;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учитывать расход эксплуатационных материалов;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проверять и применять средства пожаротушения;</w:t>
      </w:r>
    </w:p>
    <w:p w:rsidR="0029350E" w:rsidRPr="0029350E" w:rsidRDefault="0029350E" w:rsidP="0029350E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вводить данные в персональную электронно-вычислительную машину</w:t>
      </w:r>
    </w:p>
    <w:p w:rsidR="0029350E" w:rsidRPr="0029350E" w:rsidRDefault="0029350E" w:rsidP="0029350E">
      <w:pPr>
        <w:pStyle w:val="ac"/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знать:</w:t>
      </w:r>
    </w:p>
    <w:p w:rsidR="0029350E" w:rsidRPr="0029350E" w:rsidRDefault="0029350E" w:rsidP="0029350E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29350E" w:rsidRPr="0029350E" w:rsidRDefault="0029350E" w:rsidP="0029350E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правила безопасности при эксплуатации заправочных станций сжиженного газа;</w:t>
      </w:r>
    </w:p>
    <w:p w:rsidR="0029350E" w:rsidRPr="0029350E" w:rsidRDefault="0029350E" w:rsidP="0029350E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29350E" w:rsidRPr="0029350E" w:rsidRDefault="0029350E" w:rsidP="0029350E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конструкцию и правила эксплуатации автоматизированной системы отпуска нефтепродуктов;</w:t>
      </w:r>
    </w:p>
    <w:p w:rsidR="0029350E" w:rsidRPr="0029350E" w:rsidRDefault="0029350E" w:rsidP="0029350E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правила проверки на точность и наладки узлов системы;</w:t>
      </w:r>
    </w:p>
    <w:p w:rsidR="0029350E" w:rsidRPr="0029350E" w:rsidRDefault="0029350E" w:rsidP="0029350E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350E">
        <w:rPr>
          <w:rFonts w:ascii="Times New Roman" w:hAnsi="Times New Roman"/>
          <w:sz w:val="24"/>
          <w:szCs w:val="24"/>
        </w:rPr>
        <w:t>последовательность ведения процесса заправки транспортных средств</w:t>
      </w:r>
    </w:p>
    <w:p w:rsidR="0029350E" w:rsidRPr="0029350E" w:rsidRDefault="0029350E" w:rsidP="0029350E">
      <w:pPr>
        <w:pStyle w:val="a3"/>
        <w:numPr>
          <w:ilvl w:val="0"/>
          <w:numId w:val="30"/>
        </w:numPr>
        <w:spacing w:before="120" w:after="120" w:line="240" w:lineRule="auto"/>
        <w:rPr>
          <w:rFonts w:ascii="Times New Roman" w:hAnsi="Times New Roman"/>
        </w:rPr>
      </w:pPr>
      <w:r w:rsidRPr="0029350E">
        <w:rPr>
          <w:rFonts w:ascii="Times New Roman" w:hAnsi="Times New Roman"/>
          <w:sz w:val="24"/>
          <w:szCs w:val="24"/>
        </w:rPr>
        <w:t>порядок отпуска и оплаты нефтепродуктов по платежным документа</w:t>
      </w:r>
      <w:r w:rsidRPr="0029350E">
        <w:rPr>
          <w:rFonts w:ascii="Times New Roman" w:hAnsi="Times New Roman"/>
        </w:rPr>
        <w:t>м.</w:t>
      </w:r>
    </w:p>
    <w:p w:rsidR="00AC379C" w:rsidRPr="0029350E" w:rsidRDefault="00AC379C" w:rsidP="0029350E">
      <w:pPr>
        <w:pStyle w:val="ac"/>
        <w:rPr>
          <w:rFonts w:ascii="Times New Roman" w:hAnsi="Times New Roman"/>
          <w:b/>
          <w:sz w:val="24"/>
          <w:szCs w:val="24"/>
        </w:rPr>
      </w:pPr>
      <w:r w:rsidRPr="00A840D9">
        <w:rPr>
          <w:rFonts w:ascii="Times New Roman" w:hAnsi="Times New Roman"/>
          <w:sz w:val="24"/>
          <w:szCs w:val="24"/>
        </w:rPr>
        <w:t xml:space="preserve">Коды формируемых компетенций: </w:t>
      </w:r>
      <w:hyperlink w:anchor="sub_511" w:history="1">
        <w:r w:rsidR="0029350E" w:rsidRPr="0029350E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OK 1 - 7</w:t>
        </w:r>
      </w:hyperlink>
      <w:r w:rsidR="0029350E">
        <w:rPr>
          <w:rFonts w:ascii="Times New Roman" w:hAnsi="Times New Roman"/>
          <w:b/>
          <w:sz w:val="24"/>
          <w:szCs w:val="24"/>
        </w:rPr>
        <w:t xml:space="preserve">, </w:t>
      </w:r>
      <w:hyperlink w:anchor="sub_5231" w:history="1">
        <w:r w:rsidR="0029350E" w:rsidRPr="0029350E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ПК 3.1 - 3.3</w:t>
        </w:r>
      </w:hyperlink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AC507C" w:rsidRPr="00371657" w:rsidTr="00DC363C">
        <w:tc>
          <w:tcPr>
            <w:tcW w:w="6912" w:type="dxa"/>
          </w:tcPr>
          <w:p w:rsidR="00AC507C" w:rsidRPr="00371657" w:rsidRDefault="00AC507C" w:rsidP="00DC36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59" w:type="dxa"/>
          </w:tcPr>
          <w:p w:rsidR="00AC507C" w:rsidRPr="00371657" w:rsidRDefault="00721425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</w:tr>
      <w:tr w:rsidR="00AC507C" w:rsidRPr="00371657" w:rsidTr="00DC363C">
        <w:tc>
          <w:tcPr>
            <w:tcW w:w="6912" w:type="dxa"/>
          </w:tcPr>
          <w:p w:rsidR="00AC507C" w:rsidRPr="00371657" w:rsidRDefault="00AC507C" w:rsidP="00DC36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оличество часов для освоения</w:t>
            </w:r>
            <w:r w:rsidR="0029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учебной дисциплины:</w:t>
            </w:r>
          </w:p>
        </w:tc>
        <w:tc>
          <w:tcPr>
            <w:tcW w:w="2659" w:type="dxa"/>
          </w:tcPr>
          <w:p w:rsidR="00AC507C" w:rsidRPr="00371657" w:rsidRDefault="0029350E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C507C" w:rsidRPr="00371657" w:rsidTr="00DC363C">
        <w:tc>
          <w:tcPr>
            <w:tcW w:w="6912" w:type="dxa"/>
          </w:tcPr>
          <w:p w:rsidR="00AC507C" w:rsidRPr="00371657" w:rsidRDefault="00AC507C" w:rsidP="00DC363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AC507C" w:rsidRPr="00371657" w:rsidRDefault="00AC507C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7C" w:rsidRPr="00371657" w:rsidTr="00DC363C">
        <w:tc>
          <w:tcPr>
            <w:tcW w:w="6912" w:type="dxa"/>
          </w:tcPr>
          <w:p w:rsidR="00AC507C" w:rsidRPr="00371657" w:rsidRDefault="00AC507C" w:rsidP="00DC363C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59" w:type="dxa"/>
          </w:tcPr>
          <w:p w:rsidR="00AC507C" w:rsidRPr="00371657" w:rsidRDefault="0029350E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C507C" w:rsidRPr="00371657" w:rsidTr="00DC363C">
        <w:tc>
          <w:tcPr>
            <w:tcW w:w="6912" w:type="dxa"/>
          </w:tcPr>
          <w:p w:rsidR="00AC507C" w:rsidRPr="00371657" w:rsidRDefault="00FC2DB5" w:rsidP="00DC363C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числе: </w:t>
            </w:r>
            <w:r w:rsidR="00AC507C" w:rsidRPr="00371657">
              <w:rPr>
                <w:rFonts w:ascii="Times New Roman" w:hAnsi="Times New Roman" w:cs="Times New Roman"/>
                <w:sz w:val="24"/>
                <w:szCs w:val="24"/>
              </w:rPr>
              <w:t>Лабораторно- практических</w:t>
            </w:r>
            <w:r w:rsidR="00AC507C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659" w:type="dxa"/>
          </w:tcPr>
          <w:p w:rsidR="00AC507C" w:rsidRPr="00371657" w:rsidRDefault="0029350E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507C" w:rsidRPr="00371657" w:rsidTr="00DC363C">
        <w:tc>
          <w:tcPr>
            <w:tcW w:w="6912" w:type="dxa"/>
          </w:tcPr>
          <w:p w:rsidR="00AC507C" w:rsidRPr="00371657" w:rsidRDefault="00AC507C" w:rsidP="00DC363C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Внеаудиторной с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работы:</w:t>
            </w:r>
          </w:p>
        </w:tc>
        <w:tc>
          <w:tcPr>
            <w:tcW w:w="2659" w:type="dxa"/>
          </w:tcPr>
          <w:p w:rsidR="00AC507C" w:rsidRPr="00371657" w:rsidRDefault="0029350E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21425" w:rsidRPr="00371657" w:rsidTr="00DC363C">
        <w:tc>
          <w:tcPr>
            <w:tcW w:w="6912" w:type="dxa"/>
          </w:tcPr>
          <w:p w:rsidR="00721425" w:rsidRDefault="0029350E" w:rsidP="00DC363C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="0072142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659" w:type="dxa"/>
          </w:tcPr>
          <w:p w:rsidR="00721425" w:rsidRDefault="0029350E" w:rsidP="00DC3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9350E" w:rsidRDefault="0029350E" w:rsidP="0029350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350E" w:rsidRPr="00AC379C" w:rsidRDefault="0029350E" w:rsidP="0029350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ФК</w:t>
      </w:r>
      <w:r w:rsidRPr="00AC3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00 </w:t>
      </w:r>
      <w:r w:rsidRPr="00AC3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 культура</w:t>
      </w:r>
    </w:p>
    <w:p w:rsidR="0029350E" w:rsidRPr="00AC379C" w:rsidRDefault="0029350E" w:rsidP="0029350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обучающийся должен:</w:t>
      </w:r>
    </w:p>
    <w:p w:rsidR="00B768A0" w:rsidRPr="00B768A0" w:rsidRDefault="00B768A0" w:rsidP="00B768A0">
      <w:pPr>
        <w:pStyle w:val="ac"/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уметь:</w:t>
      </w:r>
    </w:p>
    <w:p w:rsidR="00B768A0" w:rsidRPr="00B768A0" w:rsidRDefault="00B768A0" w:rsidP="00B768A0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768A0" w:rsidRPr="00B768A0" w:rsidRDefault="00B768A0" w:rsidP="00B768A0">
      <w:pPr>
        <w:pStyle w:val="ac"/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знать:</w:t>
      </w:r>
    </w:p>
    <w:p w:rsidR="00B768A0" w:rsidRPr="00B768A0" w:rsidRDefault="00B768A0" w:rsidP="00B768A0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768A0" w:rsidRPr="00B768A0" w:rsidRDefault="00B768A0" w:rsidP="00B768A0">
      <w:pPr>
        <w:pStyle w:val="ac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B768A0" w:rsidRDefault="00B768A0" w:rsidP="00B768A0">
      <w:pPr>
        <w:pStyle w:val="ac"/>
        <w:ind w:left="360"/>
        <w:rPr>
          <w:rFonts w:ascii="Times New Roman" w:hAnsi="Times New Roman"/>
        </w:rPr>
      </w:pPr>
    </w:p>
    <w:p w:rsidR="0029350E" w:rsidRPr="00B768A0" w:rsidRDefault="0029350E" w:rsidP="00B768A0">
      <w:pPr>
        <w:pStyle w:val="ac"/>
        <w:rPr>
          <w:rFonts w:ascii="Times New Roman" w:hAnsi="Times New Roman"/>
          <w:b/>
          <w:sz w:val="24"/>
          <w:szCs w:val="24"/>
        </w:rPr>
      </w:pPr>
      <w:r w:rsidRPr="00AC379C">
        <w:rPr>
          <w:rFonts w:ascii="Times New Roman" w:hAnsi="Times New Roman"/>
          <w:sz w:val="24"/>
          <w:szCs w:val="24"/>
        </w:rPr>
        <w:t>Коды</w:t>
      </w:r>
      <w:r>
        <w:rPr>
          <w:rFonts w:ascii="Times New Roman" w:hAnsi="Times New Roman"/>
          <w:sz w:val="24"/>
          <w:szCs w:val="24"/>
        </w:rPr>
        <w:t xml:space="preserve"> формируемых компетенций: </w:t>
      </w:r>
      <w:hyperlink w:anchor="sub_512" w:history="1">
        <w:r w:rsidR="00B768A0" w:rsidRPr="00B768A0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ОК 2</w:t>
        </w:r>
      </w:hyperlink>
      <w:r w:rsidR="00B768A0">
        <w:rPr>
          <w:rFonts w:ascii="Times New Roman" w:hAnsi="Times New Roman"/>
          <w:b/>
          <w:sz w:val="24"/>
          <w:szCs w:val="24"/>
        </w:rPr>
        <w:t xml:space="preserve">, </w:t>
      </w:r>
      <w:hyperlink w:anchor="sub_513" w:history="1">
        <w:r w:rsidR="00B768A0" w:rsidRPr="00B768A0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ОК 3</w:t>
        </w:r>
      </w:hyperlink>
      <w:r w:rsidR="00B768A0">
        <w:rPr>
          <w:rFonts w:ascii="Times New Roman" w:hAnsi="Times New Roman"/>
          <w:b/>
          <w:sz w:val="24"/>
          <w:szCs w:val="24"/>
        </w:rPr>
        <w:t xml:space="preserve">, </w:t>
      </w:r>
      <w:hyperlink w:anchor="sub_516" w:history="1">
        <w:r w:rsidR="00B768A0" w:rsidRPr="00B768A0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ОК 6</w:t>
        </w:r>
      </w:hyperlink>
      <w:r w:rsidR="00B768A0">
        <w:rPr>
          <w:rFonts w:ascii="Times New Roman" w:hAnsi="Times New Roman"/>
          <w:b/>
          <w:sz w:val="24"/>
          <w:szCs w:val="24"/>
        </w:rPr>
        <w:t xml:space="preserve">, </w:t>
      </w:r>
      <w:hyperlink w:anchor="sub_517" w:history="1">
        <w:r w:rsidR="00B768A0" w:rsidRPr="00B768A0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ОК 7</w:t>
        </w:r>
      </w:hyperlink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29350E" w:rsidTr="0029350E">
        <w:tc>
          <w:tcPr>
            <w:tcW w:w="6912" w:type="dxa"/>
          </w:tcPr>
          <w:p w:rsidR="0029350E" w:rsidRPr="00371657" w:rsidRDefault="0029350E" w:rsidP="002935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59" w:type="dxa"/>
          </w:tcPr>
          <w:p w:rsidR="0029350E" w:rsidRPr="00371657" w:rsidRDefault="00B768A0" w:rsidP="0029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9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</w:tr>
      <w:tr w:rsidR="0029350E" w:rsidTr="0029350E">
        <w:tc>
          <w:tcPr>
            <w:tcW w:w="6912" w:type="dxa"/>
          </w:tcPr>
          <w:p w:rsidR="0029350E" w:rsidRPr="00371657" w:rsidRDefault="0029350E" w:rsidP="002935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оличество часов для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учебной дисциплины:</w:t>
            </w:r>
          </w:p>
        </w:tc>
        <w:tc>
          <w:tcPr>
            <w:tcW w:w="2659" w:type="dxa"/>
          </w:tcPr>
          <w:p w:rsidR="0029350E" w:rsidRPr="00371657" w:rsidRDefault="00B768A0" w:rsidP="0029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350E" w:rsidTr="0029350E">
        <w:tc>
          <w:tcPr>
            <w:tcW w:w="6912" w:type="dxa"/>
          </w:tcPr>
          <w:p w:rsidR="0029350E" w:rsidRPr="00371657" w:rsidRDefault="0029350E" w:rsidP="0029350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29350E" w:rsidRPr="00371657" w:rsidRDefault="0029350E" w:rsidP="0029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50E" w:rsidTr="0029350E">
        <w:tc>
          <w:tcPr>
            <w:tcW w:w="6912" w:type="dxa"/>
          </w:tcPr>
          <w:p w:rsidR="0029350E" w:rsidRPr="00371657" w:rsidRDefault="0029350E" w:rsidP="0029350E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59" w:type="dxa"/>
          </w:tcPr>
          <w:p w:rsidR="0029350E" w:rsidRPr="00371657" w:rsidRDefault="00B768A0" w:rsidP="0029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9350E" w:rsidTr="0029350E">
        <w:tc>
          <w:tcPr>
            <w:tcW w:w="6912" w:type="dxa"/>
          </w:tcPr>
          <w:p w:rsidR="0029350E" w:rsidRPr="00371657" w:rsidRDefault="0029350E" w:rsidP="0029350E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Лабораторно-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659" w:type="dxa"/>
          </w:tcPr>
          <w:p w:rsidR="0029350E" w:rsidRPr="00371657" w:rsidRDefault="00B768A0" w:rsidP="0029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9350E" w:rsidTr="0029350E">
        <w:tc>
          <w:tcPr>
            <w:tcW w:w="6912" w:type="dxa"/>
          </w:tcPr>
          <w:p w:rsidR="0029350E" w:rsidRPr="00371657" w:rsidRDefault="0029350E" w:rsidP="0029350E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Внеаудиторной с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работы:</w:t>
            </w:r>
          </w:p>
        </w:tc>
        <w:tc>
          <w:tcPr>
            <w:tcW w:w="2659" w:type="dxa"/>
          </w:tcPr>
          <w:p w:rsidR="0029350E" w:rsidRPr="00371657" w:rsidRDefault="00B768A0" w:rsidP="0029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29350E" w:rsidRDefault="0029350E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8A0" w:rsidRDefault="00B768A0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5AF" w:rsidRPr="000C64B5" w:rsidRDefault="000C64B5" w:rsidP="00C935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ВАРИАТИВНАЯ ЧАСТЬ УЧЕБНЫХ ЦИКЛОВ</w:t>
      </w:r>
    </w:p>
    <w:p w:rsidR="0089208B" w:rsidRPr="00AC379C" w:rsidRDefault="00B768A0" w:rsidP="0089208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ОП.05</w:t>
      </w:r>
      <w:r w:rsidR="0089208B" w:rsidRPr="00AC3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EC4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 и культура речи</w:t>
      </w:r>
    </w:p>
    <w:p w:rsidR="00EC469A" w:rsidRPr="00EC469A" w:rsidRDefault="00EC469A" w:rsidP="00EC469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C469A" w:rsidRPr="00FC35D1" w:rsidRDefault="00EC469A" w:rsidP="00FC35D1">
      <w:pPr>
        <w:pStyle w:val="a3"/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свою речь в соответствии с языковыми, коммуникативными и этическими нормами;</w:t>
      </w:r>
    </w:p>
    <w:p w:rsidR="00EC469A" w:rsidRPr="00FC35D1" w:rsidRDefault="00EC469A" w:rsidP="00FC35D1">
      <w:pPr>
        <w:pStyle w:val="a3"/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речь с точки зрения ее нормативности, уместности и целесообразности; устранять ошибки и недочеты в устной и письменной речи (орфоэпические, лексические, словообразовательные и др.);</w:t>
      </w:r>
    </w:p>
    <w:p w:rsidR="00EC469A" w:rsidRPr="00FC35D1" w:rsidRDefault="00EC469A" w:rsidP="00FC35D1">
      <w:pPr>
        <w:pStyle w:val="a3"/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русского языка; употреблять основные выразительные средства русского литературного языка; продуцировать тексты основных деловых и учебно-научных жанров.</w:t>
      </w:r>
    </w:p>
    <w:p w:rsidR="00EC469A" w:rsidRPr="00EC469A" w:rsidRDefault="00EC469A" w:rsidP="00EC469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EC469A" w:rsidRPr="00FC35D1" w:rsidRDefault="00EC469A" w:rsidP="00FC35D1">
      <w:pPr>
        <w:pStyle w:val="a3"/>
        <w:numPr>
          <w:ilvl w:val="0"/>
          <w:numId w:val="4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между языком и речью; функции языка как средства формирования и трансляции мысли;</w:t>
      </w:r>
    </w:p>
    <w:p w:rsidR="00EC469A" w:rsidRPr="00EC469A" w:rsidRDefault="00EC469A" w:rsidP="00EC469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использовать приобретенные знания и умения в практической деятельности и повседневной жизни для:</w:t>
      </w:r>
    </w:p>
    <w:p w:rsidR="00EC469A" w:rsidRPr="00FC35D1" w:rsidRDefault="00EC469A" w:rsidP="00FC35D1">
      <w:pPr>
        <w:pStyle w:val="a3"/>
        <w:numPr>
          <w:ilvl w:val="0"/>
          <w:numId w:val="4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продуцирования связных, правильно построенных монологических текстов на разные темы в соответствии с коммуникативными намерениями говорящего и ситуации общения;</w:t>
      </w:r>
    </w:p>
    <w:p w:rsidR="00EC469A" w:rsidRPr="00FC35D1" w:rsidRDefault="00EC469A" w:rsidP="00FC35D1">
      <w:pPr>
        <w:pStyle w:val="a3"/>
        <w:numPr>
          <w:ilvl w:val="0"/>
          <w:numId w:val="4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диалогах и полилогах, установление речевого контакта, обмен информацией с другими членами языкового коллектива, связанными с говорящим различными социальными отношениями.</w:t>
      </w:r>
    </w:p>
    <w:p w:rsidR="0089208B" w:rsidRPr="005350B1" w:rsidRDefault="0089208B" w:rsidP="0089208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формируемых компетенций: </w:t>
      </w:r>
      <w:hyperlink r:id="rId12" w:anchor="block_10511" w:history="1">
        <w:r w:rsidRPr="00535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ОК 1 - </w:t>
        </w:r>
        <w:r w:rsidR="00535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53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6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1.4, ПК 2.2., ПК 3.3.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89208B" w:rsidRPr="005350B1" w:rsidTr="003843F7">
        <w:tc>
          <w:tcPr>
            <w:tcW w:w="6912" w:type="dxa"/>
          </w:tcPr>
          <w:p w:rsidR="0089208B" w:rsidRPr="005350B1" w:rsidRDefault="0089208B" w:rsidP="003843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</w:p>
        </w:tc>
        <w:tc>
          <w:tcPr>
            <w:tcW w:w="2659" w:type="dxa"/>
          </w:tcPr>
          <w:p w:rsidR="0089208B" w:rsidRPr="005350B1" w:rsidRDefault="005350B1" w:rsidP="0038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9208B" w:rsidRPr="0053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</w:tr>
      <w:tr w:rsidR="0089208B" w:rsidRPr="005350B1" w:rsidTr="003843F7">
        <w:tc>
          <w:tcPr>
            <w:tcW w:w="6912" w:type="dxa"/>
          </w:tcPr>
          <w:p w:rsidR="0089208B" w:rsidRPr="005350B1" w:rsidRDefault="0089208B" w:rsidP="003843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для освоения</w:t>
            </w:r>
            <w:r w:rsidR="00FC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>учебной дисциплины:</w:t>
            </w:r>
          </w:p>
        </w:tc>
        <w:tc>
          <w:tcPr>
            <w:tcW w:w="2659" w:type="dxa"/>
          </w:tcPr>
          <w:p w:rsidR="0089208B" w:rsidRPr="005350B1" w:rsidRDefault="00FC35D1" w:rsidP="0038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9208B" w:rsidRPr="005350B1" w:rsidTr="003843F7">
        <w:tc>
          <w:tcPr>
            <w:tcW w:w="6912" w:type="dxa"/>
          </w:tcPr>
          <w:p w:rsidR="0089208B" w:rsidRPr="005350B1" w:rsidRDefault="0089208B" w:rsidP="003843F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89208B" w:rsidRPr="005350B1" w:rsidRDefault="0089208B" w:rsidP="0038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08B" w:rsidRPr="005350B1" w:rsidTr="003843F7">
        <w:tc>
          <w:tcPr>
            <w:tcW w:w="6912" w:type="dxa"/>
          </w:tcPr>
          <w:p w:rsidR="0089208B" w:rsidRPr="005350B1" w:rsidRDefault="0089208B" w:rsidP="003843F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59" w:type="dxa"/>
          </w:tcPr>
          <w:p w:rsidR="0089208B" w:rsidRPr="005350B1" w:rsidRDefault="00FC35D1" w:rsidP="0038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9208B" w:rsidRPr="005350B1" w:rsidTr="003843F7">
        <w:tc>
          <w:tcPr>
            <w:tcW w:w="6912" w:type="dxa"/>
          </w:tcPr>
          <w:p w:rsidR="0089208B" w:rsidRPr="005350B1" w:rsidRDefault="0089208B" w:rsidP="003843F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числе: Лабораторно- практических занятий</w:t>
            </w:r>
          </w:p>
        </w:tc>
        <w:tc>
          <w:tcPr>
            <w:tcW w:w="2659" w:type="dxa"/>
          </w:tcPr>
          <w:p w:rsidR="0089208B" w:rsidRPr="005350B1" w:rsidRDefault="00FC35D1" w:rsidP="0038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208B" w:rsidRPr="005350B1" w:rsidTr="003843F7">
        <w:tc>
          <w:tcPr>
            <w:tcW w:w="6912" w:type="dxa"/>
          </w:tcPr>
          <w:p w:rsidR="0089208B" w:rsidRPr="005350B1" w:rsidRDefault="0089208B" w:rsidP="003843F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работы:</w:t>
            </w:r>
          </w:p>
        </w:tc>
        <w:tc>
          <w:tcPr>
            <w:tcW w:w="2659" w:type="dxa"/>
          </w:tcPr>
          <w:p w:rsidR="0089208B" w:rsidRPr="005350B1" w:rsidRDefault="00FC35D1" w:rsidP="0038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FC35D1" w:rsidRDefault="00FC35D1" w:rsidP="007052B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2B5" w:rsidRPr="00AC379C" w:rsidRDefault="00B768A0" w:rsidP="007052B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ОП.06</w:t>
      </w:r>
      <w:r w:rsidR="007052B5" w:rsidRPr="00AC3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Основы </w:t>
      </w:r>
      <w:r w:rsidR="00FC3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предпринимательства</w:t>
      </w:r>
    </w:p>
    <w:p w:rsidR="00FC35D1" w:rsidRPr="00FC35D1" w:rsidRDefault="00FC35D1" w:rsidP="00FC35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 программы дисциплины ОУД.15 Основы предпринимательства направлено на достижение следующих целей:</w:t>
      </w:r>
    </w:p>
    <w:p w:rsidR="00FC35D1" w:rsidRPr="00FC35D1" w:rsidRDefault="00FC35D1" w:rsidP="00FC35D1">
      <w:pPr>
        <w:pStyle w:val="a3"/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теоретических знаний в области предпринимательской деятельности;</w:t>
      </w:r>
    </w:p>
    <w:p w:rsidR="00FC35D1" w:rsidRPr="00FC35D1" w:rsidRDefault="00FC35D1" w:rsidP="00FC35D1">
      <w:pPr>
        <w:pStyle w:val="a3"/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и способности их применять на практике;</w:t>
      </w:r>
    </w:p>
    <w:p w:rsidR="00FC35D1" w:rsidRPr="00FC35D1" w:rsidRDefault="00FC35D1" w:rsidP="00FC35D1">
      <w:pPr>
        <w:pStyle w:val="a3"/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 студентов;</w:t>
      </w:r>
    </w:p>
    <w:p w:rsidR="00FC35D1" w:rsidRPr="00FC35D1" w:rsidRDefault="00FC35D1" w:rsidP="00FC35D1">
      <w:pPr>
        <w:pStyle w:val="a3"/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компетенций, необходимых выпускнику.</w:t>
      </w:r>
    </w:p>
    <w:p w:rsidR="00FC35D1" w:rsidRPr="00FC35D1" w:rsidRDefault="00FC35D1" w:rsidP="00FC35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:rsidR="00FC35D1" w:rsidRPr="00FC35D1" w:rsidRDefault="00FC35D1" w:rsidP="00FC35D1">
      <w:pPr>
        <w:pStyle w:val="a3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понятийного аппарата, связанного с предпринимательской деятельностью;</w:t>
      </w:r>
    </w:p>
    <w:p w:rsidR="00FC35D1" w:rsidRPr="00FC35D1" w:rsidRDefault="00FC35D1" w:rsidP="00FC35D1">
      <w:pPr>
        <w:pStyle w:val="a3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содержания законодательных и подзаконных актов, регламентирующих процесс создания собственного дела в Российской Федерации;</w:t>
      </w:r>
    </w:p>
    <w:p w:rsidR="00FC35D1" w:rsidRPr="00FC35D1" w:rsidRDefault="00FC35D1" w:rsidP="00FC35D1">
      <w:pPr>
        <w:pStyle w:val="a3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систематизация знаний по организации предпринимательской деятельности в Российской Федерации в современных условиях; </w:t>
      </w:r>
    </w:p>
    <w:p w:rsidR="00FC35D1" w:rsidRPr="00FC35D1" w:rsidRDefault="00FC35D1" w:rsidP="00FC35D1">
      <w:pPr>
        <w:pStyle w:val="a3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умений по созданию   собственного предприятия и процедуре его ликвидации;</w:t>
      </w:r>
    </w:p>
    <w:p w:rsidR="00FC35D1" w:rsidRPr="00FC35D1" w:rsidRDefault="00FC35D1" w:rsidP="00FC35D1">
      <w:pPr>
        <w:pStyle w:val="a3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разработки бизнес-плана для обоснования создания предприятия;</w:t>
      </w:r>
    </w:p>
    <w:p w:rsidR="00FC35D1" w:rsidRPr="00FC35D1" w:rsidRDefault="00FC35D1" w:rsidP="00FC35D1">
      <w:pPr>
        <w:pStyle w:val="a3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выпускников на создание ими в перспективе собственного дела;</w:t>
      </w:r>
    </w:p>
    <w:p w:rsidR="00FC35D1" w:rsidRPr="00FC35D1" w:rsidRDefault="00FC35D1" w:rsidP="00FC35D1">
      <w:pPr>
        <w:pStyle w:val="a3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предпринимательской культуры  в области предпринимательства.</w:t>
      </w:r>
    </w:p>
    <w:p w:rsidR="007052B5" w:rsidRPr="00A840D9" w:rsidRDefault="007052B5" w:rsidP="00F369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формируемых компетенций: </w:t>
      </w:r>
      <w:hyperlink r:id="rId13" w:anchor="block_10511" w:history="1"/>
      <w:r w:rsidR="00F369EC">
        <w:t xml:space="preserve"> </w:t>
      </w:r>
      <w:r w:rsidR="00F369EC" w:rsidRPr="00F3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1 - 5</w:t>
      </w:r>
      <w:r w:rsidRPr="00A8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block_15211" w:history="1">
        <w:r w:rsidRPr="00A840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ПК  1.3</w:t>
        </w:r>
      </w:hyperlink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7052B5" w:rsidRPr="00371657" w:rsidTr="003843F7">
        <w:tc>
          <w:tcPr>
            <w:tcW w:w="6912" w:type="dxa"/>
          </w:tcPr>
          <w:p w:rsidR="007052B5" w:rsidRPr="00371657" w:rsidRDefault="007052B5" w:rsidP="003843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59" w:type="dxa"/>
          </w:tcPr>
          <w:p w:rsidR="007052B5" w:rsidRPr="00371657" w:rsidRDefault="005350B1" w:rsidP="0038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052B5" w:rsidRPr="00371657" w:rsidTr="003843F7">
        <w:tc>
          <w:tcPr>
            <w:tcW w:w="6912" w:type="dxa"/>
          </w:tcPr>
          <w:p w:rsidR="007052B5" w:rsidRPr="00371657" w:rsidRDefault="007052B5" w:rsidP="003843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оличество часов для освоения</w:t>
            </w:r>
            <w:r w:rsidR="0053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учебной дисциплины:</w:t>
            </w:r>
          </w:p>
        </w:tc>
        <w:tc>
          <w:tcPr>
            <w:tcW w:w="2659" w:type="dxa"/>
          </w:tcPr>
          <w:p w:rsidR="007052B5" w:rsidRPr="00371657" w:rsidRDefault="00FC35D1" w:rsidP="0038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052B5" w:rsidRPr="00371657" w:rsidTr="003843F7">
        <w:tc>
          <w:tcPr>
            <w:tcW w:w="6912" w:type="dxa"/>
          </w:tcPr>
          <w:p w:rsidR="007052B5" w:rsidRPr="00371657" w:rsidRDefault="007052B5" w:rsidP="003843F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7052B5" w:rsidRPr="00371657" w:rsidRDefault="007052B5" w:rsidP="0038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2B5" w:rsidRPr="00371657" w:rsidTr="003843F7">
        <w:tc>
          <w:tcPr>
            <w:tcW w:w="6912" w:type="dxa"/>
          </w:tcPr>
          <w:p w:rsidR="007052B5" w:rsidRPr="00371657" w:rsidRDefault="007052B5" w:rsidP="003843F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59" w:type="dxa"/>
          </w:tcPr>
          <w:p w:rsidR="007052B5" w:rsidRPr="00371657" w:rsidRDefault="00FC35D1" w:rsidP="0038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052B5" w:rsidRPr="00371657" w:rsidTr="003843F7">
        <w:tc>
          <w:tcPr>
            <w:tcW w:w="6912" w:type="dxa"/>
          </w:tcPr>
          <w:p w:rsidR="007052B5" w:rsidRPr="00371657" w:rsidRDefault="007052B5" w:rsidP="003843F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числе: 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Лабораторно-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659" w:type="dxa"/>
          </w:tcPr>
          <w:p w:rsidR="007052B5" w:rsidRPr="00371657" w:rsidRDefault="00FC35D1" w:rsidP="00535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052B5" w:rsidRPr="00371657" w:rsidTr="003843F7">
        <w:tc>
          <w:tcPr>
            <w:tcW w:w="6912" w:type="dxa"/>
          </w:tcPr>
          <w:p w:rsidR="007052B5" w:rsidRPr="00371657" w:rsidRDefault="007052B5" w:rsidP="003843F7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Внеаудиторной с</w:t>
            </w:r>
            <w:r w:rsidRPr="00371657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работы:</w:t>
            </w:r>
          </w:p>
        </w:tc>
        <w:tc>
          <w:tcPr>
            <w:tcW w:w="2659" w:type="dxa"/>
          </w:tcPr>
          <w:p w:rsidR="007052B5" w:rsidRPr="00371657" w:rsidRDefault="00FC35D1" w:rsidP="00384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935AF" w:rsidRDefault="00C935AF" w:rsidP="00B768A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35D1" w:rsidRPr="00AC379C" w:rsidRDefault="00FC35D1" w:rsidP="00FC35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ОП.07</w:t>
      </w:r>
      <w:r w:rsidRPr="00AC3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2C0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Проектирование профессиональной карьеры</w:t>
      </w:r>
    </w:p>
    <w:p w:rsidR="00FC35D1" w:rsidRPr="00EC469A" w:rsidRDefault="00FC35D1" w:rsidP="00FC35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C04D7" w:rsidRPr="002C04D7" w:rsidRDefault="002C04D7" w:rsidP="002C04D7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709"/>
      </w:pPr>
      <w:r w:rsidRPr="002C04D7">
        <w:t>составлять личный профессиональный план;</w:t>
      </w:r>
    </w:p>
    <w:p w:rsidR="002C04D7" w:rsidRPr="002C04D7" w:rsidRDefault="002C04D7" w:rsidP="002C04D7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709"/>
      </w:pPr>
      <w:r w:rsidRPr="002C04D7">
        <w:t>готовить резюме;</w:t>
      </w:r>
    </w:p>
    <w:p w:rsidR="002C04D7" w:rsidRPr="002C04D7" w:rsidRDefault="002C04D7" w:rsidP="002C04D7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709"/>
      </w:pPr>
      <w:r w:rsidRPr="002C04D7">
        <w:t>самостоятельно осуществлять поиск работы;</w:t>
      </w:r>
    </w:p>
    <w:p w:rsidR="002C04D7" w:rsidRPr="002C04D7" w:rsidRDefault="002C04D7" w:rsidP="002C04D7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709"/>
      </w:pPr>
      <w:r w:rsidRPr="002C04D7">
        <w:t>вести деловые переговоры;</w:t>
      </w:r>
    </w:p>
    <w:p w:rsidR="002C04D7" w:rsidRPr="002C04D7" w:rsidRDefault="002C04D7" w:rsidP="002C04D7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709"/>
      </w:pPr>
      <w:r w:rsidRPr="002C04D7">
        <w:t>осуществлять самопрезентацию при приеме на работу;</w:t>
      </w:r>
    </w:p>
    <w:p w:rsidR="002C04D7" w:rsidRPr="002C04D7" w:rsidRDefault="002C04D7" w:rsidP="002C04D7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709"/>
      </w:pPr>
      <w:r w:rsidRPr="002C04D7">
        <w:t>осуществлять самоменеджмент при подготовке к профессиональной деятельности;</w:t>
      </w:r>
    </w:p>
    <w:p w:rsidR="002C04D7" w:rsidRPr="002C04D7" w:rsidRDefault="002C04D7" w:rsidP="002C04D7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709"/>
      </w:pPr>
      <w:r w:rsidRPr="002C04D7">
        <w:t>эффективно составлять деловую документацию (анкету, заявление, резюме);</w:t>
      </w:r>
    </w:p>
    <w:p w:rsidR="00FC35D1" w:rsidRDefault="00FC35D1" w:rsidP="00FC35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2C04D7" w:rsidRPr="002C04D7" w:rsidRDefault="002C04D7" w:rsidP="002C04D7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709"/>
      </w:pPr>
      <w:r w:rsidRPr="002C04D7">
        <w:t>рынок труда, требованиях к профессиональной деятельности;</w:t>
      </w:r>
    </w:p>
    <w:p w:rsidR="002C04D7" w:rsidRPr="002C04D7" w:rsidRDefault="002C04D7" w:rsidP="002C04D7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709"/>
      </w:pPr>
      <w:r w:rsidRPr="002C04D7">
        <w:t>требования работодателей, в том числе и социальных партнеров, к выпускнику колледжа;</w:t>
      </w:r>
    </w:p>
    <w:p w:rsidR="002C04D7" w:rsidRPr="002C04D7" w:rsidRDefault="002C04D7" w:rsidP="002C04D7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709"/>
      </w:pPr>
      <w:r w:rsidRPr="002C04D7">
        <w:t>технологию поиска работы, варианты трудоустройства;</w:t>
      </w:r>
    </w:p>
    <w:p w:rsidR="002C04D7" w:rsidRPr="002C04D7" w:rsidRDefault="002C04D7" w:rsidP="002C04D7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709"/>
      </w:pPr>
      <w:r w:rsidRPr="002C04D7">
        <w:t>требования к подготовке деловой документации;</w:t>
      </w:r>
    </w:p>
    <w:p w:rsidR="00FC35D1" w:rsidRPr="005350B1" w:rsidRDefault="00FC35D1" w:rsidP="00FC35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формируемых компетенций: </w:t>
      </w:r>
      <w:hyperlink r:id="rId15" w:anchor="block_10511" w:history="1">
        <w:r w:rsidRPr="00535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ОК 1 -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53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1.4, ПК 2.2., ПК 3.3.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FC35D1" w:rsidRPr="005350B1" w:rsidTr="00FC35D1">
        <w:tc>
          <w:tcPr>
            <w:tcW w:w="6912" w:type="dxa"/>
          </w:tcPr>
          <w:p w:rsidR="00FC35D1" w:rsidRPr="005350B1" w:rsidRDefault="00FC35D1" w:rsidP="00FC35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</w:p>
        </w:tc>
        <w:tc>
          <w:tcPr>
            <w:tcW w:w="2659" w:type="dxa"/>
          </w:tcPr>
          <w:p w:rsidR="00FC35D1" w:rsidRPr="005350B1" w:rsidRDefault="00FC35D1" w:rsidP="00FC3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</w:tr>
      <w:tr w:rsidR="00FC35D1" w:rsidRPr="005350B1" w:rsidTr="00FC35D1">
        <w:tc>
          <w:tcPr>
            <w:tcW w:w="6912" w:type="dxa"/>
          </w:tcPr>
          <w:p w:rsidR="00FC35D1" w:rsidRPr="005350B1" w:rsidRDefault="00FC35D1" w:rsidP="00FC35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для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>учебной дисциплины:</w:t>
            </w:r>
          </w:p>
        </w:tc>
        <w:tc>
          <w:tcPr>
            <w:tcW w:w="2659" w:type="dxa"/>
          </w:tcPr>
          <w:p w:rsidR="00FC35D1" w:rsidRPr="005350B1" w:rsidRDefault="002C04D7" w:rsidP="00FC3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35D1" w:rsidRPr="005350B1" w:rsidTr="00FC35D1">
        <w:tc>
          <w:tcPr>
            <w:tcW w:w="6912" w:type="dxa"/>
          </w:tcPr>
          <w:p w:rsidR="00FC35D1" w:rsidRPr="005350B1" w:rsidRDefault="00FC35D1" w:rsidP="00FC35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FC35D1" w:rsidRPr="005350B1" w:rsidRDefault="00FC35D1" w:rsidP="00FC3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5D1" w:rsidRPr="005350B1" w:rsidTr="00FC35D1">
        <w:tc>
          <w:tcPr>
            <w:tcW w:w="6912" w:type="dxa"/>
          </w:tcPr>
          <w:p w:rsidR="00FC35D1" w:rsidRPr="005350B1" w:rsidRDefault="00FC35D1" w:rsidP="00FC35D1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659" w:type="dxa"/>
          </w:tcPr>
          <w:p w:rsidR="00FC35D1" w:rsidRPr="005350B1" w:rsidRDefault="002C04D7" w:rsidP="00FC3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C35D1" w:rsidRPr="005350B1" w:rsidTr="00FC35D1">
        <w:tc>
          <w:tcPr>
            <w:tcW w:w="6912" w:type="dxa"/>
          </w:tcPr>
          <w:p w:rsidR="00FC35D1" w:rsidRPr="005350B1" w:rsidRDefault="00FC35D1" w:rsidP="00FC35D1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числе: Лабораторно- практических занятий</w:t>
            </w:r>
          </w:p>
        </w:tc>
        <w:tc>
          <w:tcPr>
            <w:tcW w:w="2659" w:type="dxa"/>
          </w:tcPr>
          <w:p w:rsidR="00FC35D1" w:rsidRPr="005350B1" w:rsidRDefault="002C04D7" w:rsidP="00FC3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35D1" w:rsidRPr="005350B1" w:rsidTr="00FC35D1">
        <w:tc>
          <w:tcPr>
            <w:tcW w:w="6912" w:type="dxa"/>
          </w:tcPr>
          <w:p w:rsidR="00FC35D1" w:rsidRPr="005350B1" w:rsidRDefault="00FC35D1" w:rsidP="00FC35D1">
            <w:pPr>
              <w:ind w:left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0B1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работы:</w:t>
            </w:r>
          </w:p>
        </w:tc>
        <w:tc>
          <w:tcPr>
            <w:tcW w:w="2659" w:type="dxa"/>
          </w:tcPr>
          <w:p w:rsidR="00FC35D1" w:rsidRPr="005350B1" w:rsidRDefault="00FC35D1" w:rsidP="002C0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C35D1" w:rsidRDefault="00FC35D1" w:rsidP="00FC35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35D1" w:rsidRPr="00AC379C" w:rsidRDefault="00FC35D1" w:rsidP="00B768A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C35D1" w:rsidRPr="00AC379C" w:rsidSect="004241C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D4" w:rsidRDefault="001144D4" w:rsidP="00B17D9B">
      <w:pPr>
        <w:spacing w:after="0" w:line="240" w:lineRule="auto"/>
      </w:pPr>
      <w:r>
        <w:separator/>
      </w:r>
    </w:p>
  </w:endnote>
  <w:endnote w:type="continuationSeparator" w:id="1">
    <w:p w:rsidR="001144D4" w:rsidRDefault="001144D4" w:rsidP="00B1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611574"/>
      <w:docPartObj>
        <w:docPartGallery w:val="Page Numbers (Bottom of Page)"/>
        <w:docPartUnique/>
      </w:docPartObj>
    </w:sdtPr>
    <w:sdtContent>
      <w:p w:rsidR="00FC35D1" w:rsidRDefault="00FC35D1">
        <w:pPr>
          <w:pStyle w:val="a7"/>
          <w:jc w:val="right"/>
        </w:pPr>
        <w:fldSimple w:instr="PAGE   \* MERGEFORMAT">
          <w:r w:rsidR="002C04D7">
            <w:rPr>
              <w:noProof/>
            </w:rPr>
            <w:t>8</w:t>
          </w:r>
        </w:fldSimple>
      </w:p>
    </w:sdtContent>
  </w:sdt>
  <w:p w:rsidR="00FC35D1" w:rsidRDefault="00FC35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D4" w:rsidRDefault="001144D4" w:rsidP="00B17D9B">
      <w:pPr>
        <w:spacing w:after="0" w:line="240" w:lineRule="auto"/>
      </w:pPr>
      <w:r>
        <w:separator/>
      </w:r>
    </w:p>
  </w:footnote>
  <w:footnote w:type="continuationSeparator" w:id="1">
    <w:p w:rsidR="001144D4" w:rsidRDefault="001144D4" w:rsidP="00B1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550729E"/>
    <w:multiLevelType w:val="hybridMultilevel"/>
    <w:tmpl w:val="CC3CBE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8362912"/>
    <w:multiLevelType w:val="hybridMultilevel"/>
    <w:tmpl w:val="87F6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10C2"/>
    <w:multiLevelType w:val="hybridMultilevel"/>
    <w:tmpl w:val="24F2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4531"/>
    <w:multiLevelType w:val="hybridMultilevel"/>
    <w:tmpl w:val="4D46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060CD"/>
    <w:multiLevelType w:val="hybridMultilevel"/>
    <w:tmpl w:val="E642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160CE"/>
    <w:multiLevelType w:val="hybridMultilevel"/>
    <w:tmpl w:val="B1BC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E3799"/>
    <w:multiLevelType w:val="hybridMultilevel"/>
    <w:tmpl w:val="2D3C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80662"/>
    <w:multiLevelType w:val="hybridMultilevel"/>
    <w:tmpl w:val="3B7A0F0E"/>
    <w:lvl w:ilvl="0" w:tplc="5F20D6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36C57AE"/>
    <w:multiLevelType w:val="hybridMultilevel"/>
    <w:tmpl w:val="F97A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2115A"/>
    <w:multiLevelType w:val="hybridMultilevel"/>
    <w:tmpl w:val="CA22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D0A3C"/>
    <w:multiLevelType w:val="hybridMultilevel"/>
    <w:tmpl w:val="9EDA8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E04F4D"/>
    <w:multiLevelType w:val="multilevel"/>
    <w:tmpl w:val="1AA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52829"/>
    <w:multiLevelType w:val="hybridMultilevel"/>
    <w:tmpl w:val="13200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775A60"/>
    <w:multiLevelType w:val="hybridMultilevel"/>
    <w:tmpl w:val="BB12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D10B6"/>
    <w:multiLevelType w:val="hybridMultilevel"/>
    <w:tmpl w:val="4454A792"/>
    <w:lvl w:ilvl="0" w:tplc="5F20D6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2132C"/>
    <w:multiLevelType w:val="hybridMultilevel"/>
    <w:tmpl w:val="7C2E8A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BCD03C1"/>
    <w:multiLevelType w:val="multilevel"/>
    <w:tmpl w:val="69846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0BE215D"/>
    <w:multiLevelType w:val="hybridMultilevel"/>
    <w:tmpl w:val="5C520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1F7161"/>
    <w:multiLevelType w:val="hybridMultilevel"/>
    <w:tmpl w:val="E51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F084B"/>
    <w:multiLevelType w:val="hybridMultilevel"/>
    <w:tmpl w:val="8B24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35BFF"/>
    <w:multiLevelType w:val="hybridMultilevel"/>
    <w:tmpl w:val="2BF4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D435C"/>
    <w:multiLevelType w:val="hybridMultilevel"/>
    <w:tmpl w:val="B4C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95C46"/>
    <w:multiLevelType w:val="hybridMultilevel"/>
    <w:tmpl w:val="731C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8094A"/>
    <w:multiLevelType w:val="hybridMultilevel"/>
    <w:tmpl w:val="3C28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5200C"/>
    <w:multiLevelType w:val="hybridMultilevel"/>
    <w:tmpl w:val="2B22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E55C8"/>
    <w:multiLevelType w:val="hybridMultilevel"/>
    <w:tmpl w:val="36FE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B0812"/>
    <w:multiLevelType w:val="hybridMultilevel"/>
    <w:tmpl w:val="9164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55C9B"/>
    <w:multiLevelType w:val="hybridMultilevel"/>
    <w:tmpl w:val="D01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424EE"/>
    <w:multiLevelType w:val="hybridMultilevel"/>
    <w:tmpl w:val="22E2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2589D"/>
    <w:multiLevelType w:val="hybridMultilevel"/>
    <w:tmpl w:val="9A8A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749EB"/>
    <w:multiLevelType w:val="hybridMultilevel"/>
    <w:tmpl w:val="06D8F2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7A7739C"/>
    <w:multiLevelType w:val="hybridMultilevel"/>
    <w:tmpl w:val="EF2271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7C905CD"/>
    <w:multiLevelType w:val="hybridMultilevel"/>
    <w:tmpl w:val="8016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F09DB"/>
    <w:multiLevelType w:val="hybridMultilevel"/>
    <w:tmpl w:val="A4E4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00BD2"/>
    <w:multiLevelType w:val="hybridMultilevel"/>
    <w:tmpl w:val="735C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44DE2"/>
    <w:multiLevelType w:val="hybridMultilevel"/>
    <w:tmpl w:val="417229C2"/>
    <w:lvl w:ilvl="0" w:tplc="A7888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E3173"/>
    <w:multiLevelType w:val="hybridMultilevel"/>
    <w:tmpl w:val="8DAA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13DE5"/>
    <w:multiLevelType w:val="hybridMultilevel"/>
    <w:tmpl w:val="610C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97F13"/>
    <w:multiLevelType w:val="hybridMultilevel"/>
    <w:tmpl w:val="BD9C8014"/>
    <w:lvl w:ilvl="0" w:tplc="799AA8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A66815"/>
    <w:multiLevelType w:val="hybridMultilevel"/>
    <w:tmpl w:val="7FCC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A51A6"/>
    <w:multiLevelType w:val="hybridMultilevel"/>
    <w:tmpl w:val="1BF044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6D424AF3"/>
    <w:multiLevelType w:val="hybridMultilevel"/>
    <w:tmpl w:val="210AC0EA"/>
    <w:lvl w:ilvl="0" w:tplc="A7888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05539"/>
    <w:multiLevelType w:val="hybridMultilevel"/>
    <w:tmpl w:val="5AC0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C46C5"/>
    <w:multiLevelType w:val="hybridMultilevel"/>
    <w:tmpl w:val="7EE6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76C01"/>
    <w:multiLevelType w:val="hybridMultilevel"/>
    <w:tmpl w:val="6ECAC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64281"/>
    <w:multiLevelType w:val="hybridMultilevel"/>
    <w:tmpl w:val="0A629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E5ED4"/>
    <w:multiLevelType w:val="hybridMultilevel"/>
    <w:tmpl w:val="76F62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8"/>
  </w:num>
  <w:num w:numId="4">
    <w:abstractNumId w:val="1"/>
  </w:num>
  <w:num w:numId="5">
    <w:abstractNumId w:val="47"/>
  </w:num>
  <w:num w:numId="6">
    <w:abstractNumId w:val="0"/>
  </w:num>
  <w:num w:numId="7">
    <w:abstractNumId w:val="10"/>
  </w:num>
  <w:num w:numId="8">
    <w:abstractNumId w:val="21"/>
  </w:num>
  <w:num w:numId="9">
    <w:abstractNumId w:val="23"/>
  </w:num>
  <w:num w:numId="10">
    <w:abstractNumId w:val="22"/>
  </w:num>
  <w:num w:numId="11">
    <w:abstractNumId w:val="36"/>
  </w:num>
  <w:num w:numId="12">
    <w:abstractNumId w:val="42"/>
  </w:num>
  <w:num w:numId="13">
    <w:abstractNumId w:val="46"/>
  </w:num>
  <w:num w:numId="14">
    <w:abstractNumId w:val="7"/>
  </w:num>
  <w:num w:numId="15">
    <w:abstractNumId w:val="31"/>
  </w:num>
  <w:num w:numId="16">
    <w:abstractNumId w:val="45"/>
  </w:num>
  <w:num w:numId="17">
    <w:abstractNumId w:val="5"/>
  </w:num>
  <w:num w:numId="18">
    <w:abstractNumId w:val="38"/>
  </w:num>
  <w:num w:numId="19">
    <w:abstractNumId w:val="37"/>
  </w:num>
  <w:num w:numId="20">
    <w:abstractNumId w:val="9"/>
  </w:num>
  <w:num w:numId="21">
    <w:abstractNumId w:val="35"/>
  </w:num>
  <w:num w:numId="22">
    <w:abstractNumId w:val="14"/>
  </w:num>
  <w:num w:numId="23">
    <w:abstractNumId w:val="2"/>
  </w:num>
  <w:num w:numId="24">
    <w:abstractNumId w:val="19"/>
  </w:num>
  <w:num w:numId="25">
    <w:abstractNumId w:val="30"/>
  </w:num>
  <w:num w:numId="26">
    <w:abstractNumId w:val="29"/>
  </w:num>
  <w:num w:numId="27">
    <w:abstractNumId w:val="4"/>
  </w:num>
  <w:num w:numId="28">
    <w:abstractNumId w:val="43"/>
  </w:num>
  <w:num w:numId="29">
    <w:abstractNumId w:val="44"/>
  </w:num>
  <w:num w:numId="30">
    <w:abstractNumId w:val="34"/>
  </w:num>
  <w:num w:numId="31">
    <w:abstractNumId w:val="6"/>
  </w:num>
  <w:num w:numId="32">
    <w:abstractNumId w:val="32"/>
  </w:num>
  <w:num w:numId="33">
    <w:abstractNumId w:val="16"/>
  </w:num>
  <w:num w:numId="34">
    <w:abstractNumId w:val="11"/>
  </w:num>
  <w:num w:numId="35">
    <w:abstractNumId w:val="18"/>
  </w:num>
  <w:num w:numId="36">
    <w:abstractNumId w:val="40"/>
  </w:num>
  <w:num w:numId="37">
    <w:abstractNumId w:val="41"/>
  </w:num>
  <w:num w:numId="38">
    <w:abstractNumId w:val="27"/>
  </w:num>
  <w:num w:numId="39">
    <w:abstractNumId w:val="20"/>
  </w:num>
  <w:num w:numId="40">
    <w:abstractNumId w:val="26"/>
  </w:num>
  <w:num w:numId="41">
    <w:abstractNumId w:val="33"/>
  </w:num>
  <w:num w:numId="42">
    <w:abstractNumId w:val="3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8"/>
  </w:num>
  <w:num w:numId="46">
    <w:abstractNumId w:val="24"/>
  </w:num>
  <w:num w:numId="47">
    <w:abstractNumId w:val="17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1DD"/>
    <w:rsid w:val="00086B7A"/>
    <w:rsid w:val="000C64B5"/>
    <w:rsid w:val="001144D4"/>
    <w:rsid w:val="001157C9"/>
    <w:rsid w:val="00122BC9"/>
    <w:rsid w:val="0017093A"/>
    <w:rsid w:val="00237CAB"/>
    <w:rsid w:val="00241407"/>
    <w:rsid w:val="0027121D"/>
    <w:rsid w:val="002713D2"/>
    <w:rsid w:val="00292EBA"/>
    <w:rsid w:val="0029350E"/>
    <w:rsid w:val="002C04D7"/>
    <w:rsid w:val="00371657"/>
    <w:rsid w:val="00376C32"/>
    <w:rsid w:val="003843F7"/>
    <w:rsid w:val="00396295"/>
    <w:rsid w:val="003B0758"/>
    <w:rsid w:val="004229F3"/>
    <w:rsid w:val="004241C8"/>
    <w:rsid w:val="00522B94"/>
    <w:rsid w:val="005350B1"/>
    <w:rsid w:val="00536EBD"/>
    <w:rsid w:val="005B1D05"/>
    <w:rsid w:val="005C70E3"/>
    <w:rsid w:val="00634DC5"/>
    <w:rsid w:val="00650064"/>
    <w:rsid w:val="00691555"/>
    <w:rsid w:val="006944FF"/>
    <w:rsid w:val="006E30B6"/>
    <w:rsid w:val="006F03C6"/>
    <w:rsid w:val="007052B5"/>
    <w:rsid w:val="00721425"/>
    <w:rsid w:val="0074147B"/>
    <w:rsid w:val="007D3123"/>
    <w:rsid w:val="00874B20"/>
    <w:rsid w:val="0089208B"/>
    <w:rsid w:val="008A424F"/>
    <w:rsid w:val="008F1923"/>
    <w:rsid w:val="008F44AF"/>
    <w:rsid w:val="008F49B3"/>
    <w:rsid w:val="009C2E61"/>
    <w:rsid w:val="009F4152"/>
    <w:rsid w:val="00A21FF1"/>
    <w:rsid w:val="00A335E6"/>
    <w:rsid w:val="00A56D77"/>
    <w:rsid w:val="00A74F18"/>
    <w:rsid w:val="00A840D9"/>
    <w:rsid w:val="00AC379C"/>
    <w:rsid w:val="00AC507C"/>
    <w:rsid w:val="00B17D9B"/>
    <w:rsid w:val="00B474E1"/>
    <w:rsid w:val="00B768A0"/>
    <w:rsid w:val="00B94E4B"/>
    <w:rsid w:val="00C935AF"/>
    <w:rsid w:val="00CA0D8F"/>
    <w:rsid w:val="00DB3830"/>
    <w:rsid w:val="00DC363C"/>
    <w:rsid w:val="00DE5263"/>
    <w:rsid w:val="00E021EC"/>
    <w:rsid w:val="00E611DD"/>
    <w:rsid w:val="00EC469A"/>
    <w:rsid w:val="00EE3A0C"/>
    <w:rsid w:val="00F369EC"/>
    <w:rsid w:val="00F43A0C"/>
    <w:rsid w:val="00FB1C93"/>
    <w:rsid w:val="00FB758A"/>
    <w:rsid w:val="00FC2DB5"/>
    <w:rsid w:val="00FC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9C"/>
    <w:pPr>
      <w:ind w:left="720"/>
      <w:contextualSpacing/>
    </w:pPr>
  </w:style>
  <w:style w:type="table" w:styleId="a4">
    <w:name w:val="Table Grid"/>
    <w:basedOn w:val="a1"/>
    <w:uiPriority w:val="59"/>
    <w:rsid w:val="00371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D9B"/>
  </w:style>
  <w:style w:type="paragraph" w:styleId="a7">
    <w:name w:val="footer"/>
    <w:basedOn w:val="a"/>
    <w:link w:val="a8"/>
    <w:uiPriority w:val="99"/>
    <w:unhideWhenUsed/>
    <w:rsid w:val="00B1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D9B"/>
  </w:style>
  <w:style w:type="paragraph" w:styleId="a9">
    <w:name w:val="Balloon Text"/>
    <w:basedOn w:val="a"/>
    <w:link w:val="aa"/>
    <w:uiPriority w:val="99"/>
    <w:semiHidden/>
    <w:unhideWhenUsed/>
    <w:rsid w:val="00DC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63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5C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FB758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ac">
    <w:name w:val="Прижатый влево"/>
    <w:basedOn w:val="a"/>
    <w:next w:val="a"/>
    <w:rsid w:val="00376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rsid w:val="00376C32"/>
    <w:rPr>
      <w:b/>
      <w:bCs/>
      <w:color w:val="106BBE"/>
    </w:rPr>
  </w:style>
  <w:style w:type="character" w:customStyle="1" w:styleId="ae">
    <w:name w:val="Цветовое выделение"/>
    <w:rsid w:val="005B1D05"/>
    <w:rPr>
      <w:b/>
      <w:bCs/>
      <w:color w:val="26282F"/>
    </w:rPr>
  </w:style>
  <w:style w:type="paragraph" w:customStyle="1" w:styleId="af">
    <w:name w:val="Основное меню (преемственное)"/>
    <w:basedOn w:val="a"/>
    <w:next w:val="a"/>
    <w:rsid w:val="00B768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0">
    <w:name w:val="No Spacing"/>
    <w:uiPriority w:val="1"/>
    <w:qFormat/>
    <w:rsid w:val="00EC46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3"/>
    <w:rsid w:val="00FC35D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FC35D1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770&amp;sub=1000" TargetMode="External"/><Relationship Id="rId13" Type="http://schemas.openxmlformats.org/officeDocument/2006/relationships/hyperlink" Target="http://base.garant.ru/19780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780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5770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7808/" TargetMode="External"/><Relationship Id="rId10" Type="http://schemas.openxmlformats.org/officeDocument/2006/relationships/hyperlink" Target="http://ivo.garant.ru/document?id=1205770&amp;sub=1000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5643&amp;sub=4" TargetMode="External"/><Relationship Id="rId14" Type="http://schemas.openxmlformats.org/officeDocument/2006/relationships/hyperlink" Target="http://base.garant.ru/197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69AB-F932-498F-B705-8901559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234</cp:lastModifiedBy>
  <cp:revision>27</cp:revision>
  <cp:lastPrinted>2019-09-13T06:08:00Z</cp:lastPrinted>
  <dcterms:created xsi:type="dcterms:W3CDTF">2017-03-12T09:04:00Z</dcterms:created>
  <dcterms:modified xsi:type="dcterms:W3CDTF">2019-09-13T06:08:00Z</dcterms:modified>
</cp:coreProperties>
</file>